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034" w:rsidRPr="008E5034" w:rsidRDefault="00BD1657" w:rsidP="008E5034">
      <w:pPr>
        <w:rPr>
          <w:rFonts w:ascii="Neo Sans Std" w:hAnsi="Neo Sans Std"/>
          <w:b/>
          <w:color w:val="0070C0"/>
          <w:sz w:val="28"/>
        </w:rPr>
      </w:pPr>
      <w:proofErr w:type="spellStart"/>
      <w:r w:rsidRPr="00BD1657">
        <w:rPr>
          <w:rFonts w:ascii="Neo Sans Std" w:hAnsi="Neo Sans Std"/>
          <w:b/>
          <w:color w:val="0070C0"/>
          <w:sz w:val="28"/>
        </w:rPr>
        <w:t>Tusanyuse</w:t>
      </w:r>
      <w:proofErr w:type="spellEnd"/>
      <w:r w:rsidRPr="00BD1657">
        <w:rPr>
          <w:rFonts w:ascii="Neo Sans Std" w:hAnsi="Neo Sans Std"/>
          <w:b/>
          <w:color w:val="0070C0"/>
          <w:sz w:val="28"/>
        </w:rPr>
        <w:t xml:space="preserve"> </w:t>
      </w:r>
      <w:proofErr w:type="spellStart"/>
      <w:r w:rsidRPr="00BD1657">
        <w:rPr>
          <w:rFonts w:ascii="Neo Sans Std" w:hAnsi="Neo Sans Std"/>
          <w:b/>
          <w:color w:val="0070C0"/>
          <w:sz w:val="28"/>
        </w:rPr>
        <w:t>nnyo</w:t>
      </w:r>
      <w:proofErr w:type="spellEnd"/>
      <w:r w:rsidRPr="00BD1657">
        <w:rPr>
          <w:rFonts w:ascii="Neo Sans Std" w:hAnsi="Neo Sans Std"/>
          <w:b/>
          <w:color w:val="0070C0"/>
          <w:sz w:val="28"/>
        </w:rPr>
        <w:t xml:space="preserve"> </w:t>
      </w:r>
      <w:proofErr w:type="spellStart"/>
      <w:r w:rsidRPr="00BD1657">
        <w:rPr>
          <w:rFonts w:ascii="Neo Sans Std" w:hAnsi="Neo Sans Std"/>
          <w:b/>
          <w:color w:val="0070C0"/>
          <w:sz w:val="28"/>
        </w:rPr>
        <w:t>okubalaba</w:t>
      </w:r>
      <w:proofErr w:type="spellEnd"/>
      <w:r>
        <w:rPr>
          <w:rFonts w:ascii="Neo Sans Std" w:hAnsi="Neo Sans Std"/>
          <w:b/>
          <w:color w:val="0070C0"/>
          <w:sz w:val="28"/>
        </w:rPr>
        <w:t>!</w:t>
      </w:r>
      <w:r w:rsidR="008E5034" w:rsidRPr="008E5034">
        <w:rPr>
          <w:rFonts w:ascii="Neo Sans Std" w:hAnsi="Neo Sans Std"/>
          <w:b/>
          <w:color w:val="0070C0"/>
          <w:sz w:val="28"/>
        </w:rPr>
        <w:t xml:space="preserve"> Willkommen in Uganda!</w:t>
      </w:r>
    </w:p>
    <w:p w:rsidR="008E5034" w:rsidRPr="008E5034" w:rsidRDefault="008E5034" w:rsidP="008E5034">
      <w:pPr>
        <w:rPr>
          <w:rFonts w:ascii="Minion Pro" w:hAnsi="Minion Pro"/>
        </w:rPr>
      </w:pPr>
      <w:r w:rsidRPr="008E5034">
        <w:rPr>
          <w:rFonts w:ascii="Minion Pro" w:hAnsi="Minion Pro"/>
          <w:b/>
        </w:rPr>
        <w:t>HAUPTSTADT</w:t>
      </w:r>
      <w:r w:rsidRPr="008E5034">
        <w:rPr>
          <w:rFonts w:ascii="Minion Pro" w:hAnsi="Minion Pro"/>
        </w:rPr>
        <w:t>: Kampala</w:t>
      </w:r>
    </w:p>
    <w:p w:rsidR="008E5034" w:rsidRPr="008E5034" w:rsidRDefault="008E5034" w:rsidP="008E5034">
      <w:pPr>
        <w:rPr>
          <w:rFonts w:ascii="Minion Pro" w:hAnsi="Minion Pro"/>
        </w:rPr>
      </w:pPr>
      <w:r w:rsidRPr="008E5034">
        <w:rPr>
          <w:rFonts w:ascii="Minion Pro" w:hAnsi="Minion Pro"/>
          <w:b/>
        </w:rPr>
        <w:t>EINWOHNER</w:t>
      </w:r>
      <w:r w:rsidR="00BD1657">
        <w:rPr>
          <w:rFonts w:ascii="Minion Pro" w:hAnsi="Minion Pro"/>
        </w:rPr>
        <w:t>: 42 Millionen (Schätzung 2019</w:t>
      </w:r>
      <w:r w:rsidRPr="008E5034">
        <w:rPr>
          <w:rFonts w:ascii="Minion Pro" w:hAnsi="Minion Pro"/>
        </w:rPr>
        <w:t xml:space="preserve">) </w:t>
      </w:r>
    </w:p>
    <w:p w:rsidR="008E5034" w:rsidRPr="008E5034" w:rsidRDefault="008E5034" w:rsidP="008E5034">
      <w:pPr>
        <w:rPr>
          <w:rFonts w:ascii="Minion Pro" w:hAnsi="Minion Pro"/>
        </w:rPr>
      </w:pPr>
      <w:r w:rsidRPr="008E5034">
        <w:rPr>
          <w:rFonts w:ascii="Minion Pro" w:hAnsi="Minion Pro"/>
          <w:b/>
        </w:rPr>
        <w:t>FLÄCHE</w:t>
      </w:r>
      <w:r w:rsidRPr="008E5034">
        <w:rPr>
          <w:rFonts w:ascii="Minion Pro" w:hAnsi="Minion Pro"/>
        </w:rPr>
        <w:t>: 241.550 km</w:t>
      </w:r>
      <w:r w:rsidRPr="008E5034">
        <w:rPr>
          <w:rFonts w:ascii="Minion Pro" w:hAnsi="Minion Pro"/>
        </w:rPr>
        <w:noBreakHyphen/>
        <w:t xml:space="preserve"> (knapp 3x so groß wie Österreich)</w:t>
      </w:r>
    </w:p>
    <w:p w:rsidR="008E5034" w:rsidRDefault="008E5034" w:rsidP="008E5034">
      <w:pPr>
        <w:rPr>
          <w:rFonts w:ascii="Minion Pro" w:hAnsi="Minion Pro"/>
        </w:rPr>
      </w:pPr>
      <w:r w:rsidRPr="008E5034">
        <w:rPr>
          <w:rFonts w:ascii="Minion Pro" w:hAnsi="Minion Pro"/>
          <w:b/>
        </w:rPr>
        <w:t>RELIGION</w:t>
      </w:r>
      <w:r w:rsidRPr="008E5034">
        <w:rPr>
          <w:rFonts w:ascii="Minion Pro" w:hAnsi="Minion Pro"/>
        </w:rPr>
        <w:t xml:space="preserve">: Christentum (84,8%) – insgesamt 39,3% katholisch, 32% anglikanisch, 11,1% Pfingstbewegung - Islam (13,7%), andere Religionen/Konfessionslose (1,5%) </w:t>
      </w:r>
    </w:p>
    <w:p w:rsidR="00BD1657" w:rsidRDefault="00BD1657" w:rsidP="008E5034">
      <w:pPr>
        <w:rPr>
          <w:rFonts w:ascii="Minion Pro" w:hAnsi="Minion Pro"/>
        </w:rPr>
      </w:pPr>
    </w:p>
    <w:p w:rsidR="008D4866" w:rsidRPr="008E5034" w:rsidRDefault="008E5034" w:rsidP="008E5034">
      <w:pPr>
        <w:rPr>
          <w:rFonts w:ascii="Minion Pro" w:hAnsi="Minion Pro"/>
        </w:rPr>
      </w:pPr>
      <w:r w:rsidRPr="008E5034">
        <w:rPr>
          <w:rFonts w:ascii="Minion Pro" w:hAnsi="Minion Pro"/>
        </w:rPr>
        <w:t>Das Land im Osten des afrikanischen Kontinentes begegnet uns mit quirligen und aufregenden Städten, mit atemberaubenden Landschaften und einer wunderschönen Tierwelt. Uganda ist kulturell sehr vielseitig und zählt über 40 Volksgruppen mit eigenen Sprachen, Ritualen und Bräuchen, traditionellen Künsten und Musik.</w:t>
      </w:r>
    </w:p>
    <w:p w:rsidR="008E5034" w:rsidRPr="008E5034" w:rsidRDefault="008E5034" w:rsidP="008E5034">
      <w:pPr>
        <w:rPr>
          <w:rFonts w:ascii="Minion Pro" w:hAnsi="Minion Pro"/>
        </w:rPr>
      </w:pPr>
      <w:r w:rsidRPr="008E5034">
        <w:rPr>
          <w:rFonts w:ascii="Minion Pro" w:hAnsi="Minion Pro"/>
        </w:rPr>
        <w:t>In Uganda leben rund 40 Millionen Menschen, davon sind ca. 85 Prozent Christen und ca. 14 Prozent Muslime. Abgesehen von der Haupt- und Millionenstadt Kampala ist Uganda eher von kleineren Städten und Siedlungen geprägt – die wenigsten erreichen 100.000 Einwohnerinnen und Einwohner. Die Ugander sind ein sehr</w:t>
      </w:r>
      <w:r w:rsidR="00BD1657">
        <w:rPr>
          <w:rFonts w:ascii="Minion Pro" w:hAnsi="Minion Pro"/>
        </w:rPr>
        <w:t xml:space="preserve"> junges Volk: Mehr als die Häl</w:t>
      </w:r>
      <w:r w:rsidR="00BD1657">
        <w:rPr>
          <w:rFonts w:ascii="Minion Pro" w:hAnsi="Minion Pro"/>
        </w:rPr>
        <w:softHyphen/>
        <w:t>ft</w:t>
      </w:r>
      <w:r w:rsidRPr="008E5034">
        <w:rPr>
          <w:rFonts w:ascii="Minion Pro" w:hAnsi="Minion Pro"/>
        </w:rPr>
        <w:t>e der Bevölkerung ist unter 15 Jahre alt. Im Durchschnitt bekommt jede Frau in Uganda mehr als fünf Kinder, doch mit größeren Bildungschancen für Mädchen und verbesserten Lebensumständen nimmt diese Zahl kontinuierlich ab.</w:t>
      </w:r>
    </w:p>
    <w:p w:rsidR="008E5034" w:rsidRPr="008E5034" w:rsidRDefault="008E5034" w:rsidP="008E5034">
      <w:pPr>
        <w:rPr>
          <w:rFonts w:ascii="Minion Pro" w:hAnsi="Minion Pro"/>
          <w:b/>
          <w:u w:val="single"/>
        </w:rPr>
      </w:pPr>
      <w:r w:rsidRPr="008E5034">
        <w:rPr>
          <w:rFonts w:ascii="Minion Pro" w:hAnsi="Minion Pro"/>
          <w:b/>
          <w:u w:val="single"/>
        </w:rPr>
        <w:t>Reichtum und Armut</w:t>
      </w:r>
    </w:p>
    <w:p w:rsidR="008E5034" w:rsidRPr="008E5034" w:rsidRDefault="008E5034" w:rsidP="008E5034">
      <w:pPr>
        <w:rPr>
          <w:rFonts w:ascii="Minion Pro" w:hAnsi="Minion Pro"/>
        </w:rPr>
      </w:pPr>
      <w:r w:rsidRPr="008E5034">
        <w:rPr>
          <w:rFonts w:ascii="Minion Pro" w:hAnsi="Minion Pro"/>
        </w:rPr>
        <w:t>Uganda ist reich an natürlichen Rohstoffen. So verfügt das Land über beträchtliche Kupfer- und Kobalt-Lagerstätten und noch unerschlossene Erdöl- und Erdgasreserven. Auch die Bedingungen für die Landwirtscha</w:t>
      </w:r>
      <w:r w:rsidRPr="008E5034">
        <w:rPr>
          <w:rFonts w:ascii="Minion Pro" w:hAnsi="Minion Pro"/>
        </w:rPr>
        <w:softHyphen/>
        <w:t xml:space="preserve">ft sind gut. </w:t>
      </w:r>
      <w:r w:rsidR="00BD1657" w:rsidRPr="00BD1657">
        <w:rPr>
          <w:rFonts w:ascii="Minion Pro" w:hAnsi="Minion Pro"/>
        </w:rPr>
        <w:t>Trotz seiner Naturreichtümer zählt Uganda weiterhin zu den ärmsten Ländern der Welt: Im Human Development Index (HDI) des Entwicklungsprogramms der Vereinten Nationen (UNDP) belegte das Land derzeit Platz 159 von 189 Ländern.</w:t>
      </w:r>
      <w:r w:rsidR="00BD1657">
        <w:rPr>
          <w:rFonts w:ascii="Minion Pro" w:hAnsi="Minion Pro"/>
        </w:rPr>
        <w:t xml:space="preserve"> Bei der Berechnung des HDI werden</w:t>
      </w:r>
      <w:r w:rsidR="00BD1657" w:rsidRPr="00BD1657">
        <w:rPr>
          <w:rFonts w:ascii="Minion Pro" w:hAnsi="Minion Pro"/>
        </w:rPr>
        <w:t xml:space="preserve"> etwa die Lebenserwartung bei der Geburt, die durchschnittliche Schulbesuchsdauer und das Bruttonationaleinkommen pro Kopf miteinbezogen. Eine niedrige Wirtschaftswachstumsrate, ein hohes Bevölkerungswachstum und eine steigende Inflation verschärfen die Situation der 42 Millionen Uganderinnen und Ugander noch weiter. Hinzu kommt, dass Uganda, infolge des anhaltenden Konflikts im Südsudan, einen unaufhörlichen Zustrom von Flüchtlingen erlebt. Kein anderes afrikanisches Land hat mehr Menschen in Not aufgenommen.</w:t>
      </w:r>
    </w:p>
    <w:p w:rsidR="008E5034" w:rsidRPr="008E5034" w:rsidRDefault="008E5034" w:rsidP="008E5034">
      <w:pPr>
        <w:rPr>
          <w:rFonts w:ascii="Minion Pro" w:hAnsi="Minion Pro"/>
          <w:b/>
          <w:u w:val="single"/>
        </w:rPr>
      </w:pPr>
      <w:r w:rsidRPr="008E5034">
        <w:rPr>
          <w:rFonts w:ascii="Minion Pro" w:hAnsi="Minion Pro"/>
          <w:b/>
          <w:u w:val="single"/>
        </w:rPr>
        <w:t>Land der Flüchtlinge</w:t>
      </w:r>
    </w:p>
    <w:p w:rsidR="00BD1657" w:rsidRDefault="00BD1657" w:rsidP="008E5034">
      <w:pPr>
        <w:rPr>
          <w:rFonts w:ascii="Minion Pro" w:hAnsi="Minion Pro"/>
        </w:rPr>
      </w:pPr>
      <w:r w:rsidRPr="00BD1657">
        <w:rPr>
          <w:rFonts w:ascii="Minion Pro" w:hAnsi="Minion Pro"/>
        </w:rPr>
        <w:t>Uganda wurde immer wieder zur Zufluchtsstätte von Menschen auf der Flucht. Während des Sezessionskriegs im Sudan suchten vor der Unabhängigkeit des Südsudans (2011) tausende Menschen im Norden von Uganda Zuflucht. Dazu kamen Ugandas Binnenflüchtlinge, die seit den 1990er Jahren durch die „</w:t>
      </w:r>
      <w:proofErr w:type="spellStart"/>
      <w:r w:rsidRPr="00BD1657">
        <w:rPr>
          <w:rFonts w:ascii="Minion Pro" w:hAnsi="Minion Pro"/>
        </w:rPr>
        <w:t>Lord´s</w:t>
      </w:r>
      <w:proofErr w:type="spellEnd"/>
      <w:r w:rsidRPr="00BD1657">
        <w:rPr>
          <w:rFonts w:ascii="Minion Pro" w:hAnsi="Minion Pro"/>
        </w:rPr>
        <w:t xml:space="preserve"> Resistance </w:t>
      </w:r>
      <w:proofErr w:type="spellStart"/>
      <w:r w:rsidRPr="00BD1657">
        <w:rPr>
          <w:rFonts w:ascii="Minion Pro" w:hAnsi="Minion Pro"/>
        </w:rPr>
        <w:t>Army</w:t>
      </w:r>
      <w:proofErr w:type="spellEnd"/>
      <w:r w:rsidRPr="00BD1657">
        <w:rPr>
          <w:rFonts w:ascii="Minion Pro" w:hAnsi="Minion Pro"/>
        </w:rPr>
        <w:t>“ (LRA) und andere bewaffnete Gruppen innerhalb ihres eigenen Landes vertrieben wurden. 2006 lebten 1,7 Millionen Binnenvertriebene in 200 Flüchtlingscamps. Seit dem Ausbruch des Bürgerkrieges im Südsudan im Jahr 2</w:t>
      </w:r>
      <w:r>
        <w:rPr>
          <w:rFonts w:ascii="Minion Pro" w:hAnsi="Minion Pro"/>
        </w:rPr>
        <w:t>013 kommt es zu einem erneuten Z</w:t>
      </w:r>
      <w:r w:rsidRPr="00BD1657">
        <w:rPr>
          <w:rFonts w:ascii="Minion Pro" w:hAnsi="Minion Pro"/>
        </w:rPr>
        <w:t xml:space="preserve">uzug von </w:t>
      </w:r>
      <w:r w:rsidRPr="00BD1657">
        <w:rPr>
          <w:rFonts w:ascii="Minion Pro" w:hAnsi="Minion Pro"/>
        </w:rPr>
        <w:lastRenderedPageBreak/>
        <w:t xml:space="preserve">Flüchtlingen: 1,3 Millionen Südsudanesen sind bereits im Land, davon leben mehr als 700.000 Geflüchtete in 19 Camps im Norden von Uganda. </w:t>
      </w:r>
    </w:p>
    <w:p w:rsidR="008E5034" w:rsidRPr="00BD1657" w:rsidRDefault="00BD1657" w:rsidP="008E5034">
      <w:pPr>
        <w:rPr>
          <w:rFonts w:ascii="Minion Pro" w:hAnsi="Minion Pro"/>
          <w:b/>
          <w:u w:val="single"/>
        </w:rPr>
      </w:pPr>
      <w:r w:rsidRPr="00BD1657">
        <w:rPr>
          <w:rFonts w:ascii="Minion Pro" w:hAnsi="Minion Pro"/>
          <w:b/>
          <w:u w:val="single"/>
        </w:rPr>
        <w:t>„Ghetto-Präsident“ gegen Langzeitpräsident</w:t>
      </w:r>
    </w:p>
    <w:p w:rsidR="008E5034" w:rsidRDefault="008E5034" w:rsidP="008E5034">
      <w:pPr>
        <w:rPr>
          <w:rFonts w:ascii="Minion Pro" w:hAnsi="Minion Pro"/>
        </w:rPr>
      </w:pPr>
      <w:r w:rsidRPr="008E5034">
        <w:rPr>
          <w:rFonts w:ascii="Minion Pro" w:hAnsi="Minion Pro"/>
        </w:rPr>
        <w:t xml:space="preserve">Der 38-jährige Schauspieler und Popstar </w:t>
      </w:r>
      <w:proofErr w:type="spellStart"/>
      <w:r w:rsidRPr="008E5034">
        <w:rPr>
          <w:rFonts w:ascii="Minion Pro" w:hAnsi="Minion Pro"/>
        </w:rPr>
        <w:t>Bobi</w:t>
      </w:r>
      <w:proofErr w:type="spellEnd"/>
      <w:r w:rsidRPr="008E5034">
        <w:rPr>
          <w:rFonts w:ascii="Minion Pro" w:hAnsi="Minion Pro"/>
        </w:rPr>
        <w:t xml:space="preserve"> </w:t>
      </w:r>
      <w:proofErr w:type="spellStart"/>
      <w:r w:rsidRPr="008E5034">
        <w:rPr>
          <w:rFonts w:ascii="Minion Pro" w:hAnsi="Minion Pro"/>
        </w:rPr>
        <w:t>Wine</w:t>
      </w:r>
      <w:proofErr w:type="spellEnd"/>
      <w:r w:rsidRPr="008E5034">
        <w:rPr>
          <w:rFonts w:ascii="Minion Pro" w:hAnsi="Minion Pro"/>
        </w:rPr>
        <w:t xml:space="preserve"> gehört zu den</w:t>
      </w:r>
      <w:r>
        <w:rPr>
          <w:rFonts w:ascii="Minion Pro" w:hAnsi="Minion Pro"/>
        </w:rPr>
        <w:t xml:space="preserve"> </w:t>
      </w:r>
      <w:r w:rsidRPr="008E5034">
        <w:rPr>
          <w:rFonts w:ascii="Minion Pro" w:hAnsi="Minion Pro"/>
        </w:rPr>
        <w:t>bekanntesten Kritikern des amtierenden Präsidenten Yoweri Museveni. Er</w:t>
      </w:r>
      <w:r>
        <w:rPr>
          <w:rFonts w:ascii="Minion Pro" w:hAnsi="Minion Pro"/>
        </w:rPr>
        <w:t xml:space="preserve"> </w:t>
      </w:r>
      <w:r w:rsidRPr="008E5034">
        <w:rPr>
          <w:rFonts w:ascii="Minion Pro" w:hAnsi="Minion Pro"/>
        </w:rPr>
        <w:t>benutzt hauptsächlich soziale Medien, um die Menschen von sich und seinen</w:t>
      </w:r>
      <w:r>
        <w:rPr>
          <w:rFonts w:ascii="Minion Pro" w:hAnsi="Minion Pro"/>
        </w:rPr>
        <w:t xml:space="preserve"> </w:t>
      </w:r>
      <w:r w:rsidRPr="008E5034">
        <w:rPr>
          <w:rFonts w:ascii="Minion Pro" w:hAnsi="Minion Pro"/>
        </w:rPr>
        <w:t xml:space="preserve">politischen Ideen zu überzeugen. Mehrfach wurde </w:t>
      </w:r>
      <w:proofErr w:type="spellStart"/>
      <w:r w:rsidRPr="008E5034">
        <w:rPr>
          <w:rFonts w:ascii="Minion Pro" w:hAnsi="Minion Pro"/>
        </w:rPr>
        <w:t>Wine</w:t>
      </w:r>
      <w:proofErr w:type="spellEnd"/>
      <w:r w:rsidRPr="008E5034">
        <w:rPr>
          <w:rFonts w:ascii="Minion Pro" w:hAnsi="Minion Pro"/>
        </w:rPr>
        <w:t>, der sich selbst</w:t>
      </w:r>
      <w:r>
        <w:rPr>
          <w:rFonts w:ascii="Minion Pro" w:hAnsi="Minion Pro"/>
        </w:rPr>
        <w:t xml:space="preserve"> </w:t>
      </w:r>
      <w:r w:rsidRPr="008E5034">
        <w:rPr>
          <w:rFonts w:ascii="Minion Pro" w:hAnsi="Minion Pro"/>
        </w:rPr>
        <w:t>aufgrund seiner Herkunft „Ghetto-Präsident“ nennt, bereits verhaftet und</w:t>
      </w:r>
      <w:r>
        <w:rPr>
          <w:rFonts w:ascii="Minion Pro" w:hAnsi="Minion Pro"/>
        </w:rPr>
        <w:t xml:space="preserve"> </w:t>
      </w:r>
      <w:r w:rsidRPr="008E5034">
        <w:rPr>
          <w:rFonts w:ascii="Minion Pro" w:hAnsi="Minion Pro"/>
        </w:rPr>
        <w:t>gibt an, im Gefängnis gefoltert worden zu sein. Dennoch möchte er Museveni</w:t>
      </w:r>
      <w:r>
        <w:rPr>
          <w:rFonts w:ascii="Minion Pro" w:hAnsi="Minion Pro"/>
        </w:rPr>
        <w:t xml:space="preserve"> </w:t>
      </w:r>
      <w:r w:rsidRPr="008E5034">
        <w:rPr>
          <w:rFonts w:ascii="Minion Pro" w:hAnsi="Minion Pro"/>
        </w:rPr>
        <w:t>nächstes Jahr nach 34 Jahren als Präsident ablösen. Doch dieser hat Militär,</w:t>
      </w:r>
      <w:r>
        <w:rPr>
          <w:rFonts w:ascii="Minion Pro" w:hAnsi="Minion Pro"/>
        </w:rPr>
        <w:t xml:space="preserve"> </w:t>
      </w:r>
      <w:r w:rsidRPr="008E5034">
        <w:rPr>
          <w:rFonts w:ascii="Minion Pro" w:hAnsi="Minion Pro"/>
        </w:rPr>
        <w:t>Polizei und Medien unter seiner Kontrolle. Anfang der 1990er Jahre führte</w:t>
      </w:r>
      <w:r>
        <w:rPr>
          <w:rFonts w:ascii="Minion Pro" w:hAnsi="Minion Pro"/>
        </w:rPr>
        <w:t xml:space="preserve"> </w:t>
      </w:r>
      <w:r w:rsidRPr="008E5034">
        <w:rPr>
          <w:rFonts w:ascii="Minion Pro" w:hAnsi="Minion Pro"/>
        </w:rPr>
        <w:t>Museveni Uganda aus einer gewaltvollen Zeit mehrerer aufeinanderfolgender</w:t>
      </w:r>
      <w:r>
        <w:rPr>
          <w:rFonts w:ascii="Minion Pro" w:hAnsi="Minion Pro"/>
        </w:rPr>
        <w:t xml:space="preserve"> </w:t>
      </w:r>
      <w:r w:rsidRPr="008E5034">
        <w:rPr>
          <w:rFonts w:ascii="Minion Pro" w:hAnsi="Minion Pro"/>
        </w:rPr>
        <w:t>Diktatoren. Er stabilisierte das Land und verhalf ihm zu wirtschaftlichem</w:t>
      </w:r>
      <w:r>
        <w:rPr>
          <w:rFonts w:ascii="Minion Pro" w:hAnsi="Minion Pro"/>
        </w:rPr>
        <w:t xml:space="preserve"> </w:t>
      </w:r>
      <w:r w:rsidRPr="008E5034">
        <w:rPr>
          <w:rFonts w:ascii="Minion Pro" w:hAnsi="Minion Pro"/>
        </w:rPr>
        <w:t>Aufschwung. Nun kann er</w:t>
      </w:r>
      <w:r w:rsidR="00BD1657">
        <w:rPr>
          <w:rFonts w:ascii="Minion Pro" w:hAnsi="Minion Pro"/>
        </w:rPr>
        <w:t xml:space="preserve"> </w:t>
      </w:r>
      <w:r w:rsidRPr="008E5034">
        <w:rPr>
          <w:rFonts w:ascii="Minion Pro" w:hAnsi="Minion Pro"/>
        </w:rPr>
        <w:t>sich selbst nicht von der Macht trennen.</w:t>
      </w:r>
    </w:p>
    <w:p w:rsidR="008E5034" w:rsidRDefault="008E5034">
      <w:pPr>
        <w:rPr>
          <w:rFonts w:ascii="Minion Pro" w:hAnsi="Minion Pro"/>
        </w:rPr>
      </w:pPr>
      <w:bookmarkStart w:id="0" w:name="_GoBack"/>
      <w:bookmarkEnd w:id="0"/>
      <w:r>
        <w:rPr>
          <w:rFonts w:ascii="Minion Pro" w:hAnsi="Minion Pro"/>
        </w:rPr>
        <w:br w:type="page"/>
      </w:r>
    </w:p>
    <w:p w:rsidR="008E5034" w:rsidRPr="008E5034" w:rsidRDefault="008E5034" w:rsidP="008E5034">
      <w:pPr>
        <w:rPr>
          <w:rFonts w:ascii="Neo Sans Std" w:hAnsi="Neo Sans Std"/>
          <w:b/>
          <w:color w:val="0070C0"/>
          <w:sz w:val="28"/>
        </w:rPr>
      </w:pPr>
      <w:r w:rsidRPr="008E5034">
        <w:rPr>
          <w:rFonts w:ascii="Neo Sans Std" w:hAnsi="Neo Sans Std"/>
          <w:b/>
          <w:color w:val="0070C0"/>
          <w:sz w:val="28"/>
        </w:rPr>
        <w:lastRenderedPageBreak/>
        <w:t>Die Kirche in Uganda</w:t>
      </w:r>
    </w:p>
    <w:p w:rsidR="008E5034" w:rsidRPr="008E5034" w:rsidRDefault="008E5034" w:rsidP="008E5034">
      <w:pPr>
        <w:rPr>
          <w:rFonts w:ascii="Minion Pro" w:hAnsi="Minion Pro"/>
          <w:b/>
        </w:rPr>
      </w:pPr>
      <w:r w:rsidRPr="008E5034">
        <w:rPr>
          <w:rFonts w:ascii="Minion Pro" w:hAnsi="Minion Pro"/>
          <w:b/>
        </w:rPr>
        <w:t>Die Kirche in Uganda ist dynamisch und lebendig! Die Katholikinnen und Katholiken in der „Perle Afrikas“ leben von ihrem tiefen Glauben, der Freude an der erlösenden Botschaft Jesu Christi und dem Willen, die Zukunft des Kontinents entscheidend mitzugestalten. Sie sind im missionarischen Dauereinsatz für die Notleidenden, Ausgegrenzten und Armen.</w:t>
      </w:r>
    </w:p>
    <w:p w:rsidR="008E5034" w:rsidRPr="00570DFA" w:rsidRDefault="00570DFA" w:rsidP="008E5034">
      <w:pPr>
        <w:rPr>
          <w:rFonts w:ascii="Minion Pro" w:hAnsi="Minion Pro"/>
          <w:b/>
          <w:u w:val="single"/>
        </w:rPr>
      </w:pPr>
      <w:r>
        <w:rPr>
          <w:rFonts w:ascii="Minion Pro" w:hAnsi="Minion Pro"/>
          <w:b/>
          <w:u w:val="single"/>
        </w:rPr>
        <w:t>Die Freude am Glauben</w:t>
      </w:r>
    </w:p>
    <w:p w:rsidR="00570DFA" w:rsidRDefault="008E5034" w:rsidP="00570DFA">
      <w:pPr>
        <w:autoSpaceDE w:val="0"/>
        <w:autoSpaceDN w:val="0"/>
        <w:adjustRightInd w:val="0"/>
        <w:spacing w:after="0" w:line="240" w:lineRule="auto"/>
        <w:rPr>
          <w:rFonts w:ascii="Minion Pro" w:hAnsi="Minion Pro"/>
        </w:rPr>
      </w:pPr>
      <w:r w:rsidRPr="008E5034">
        <w:rPr>
          <w:rFonts w:ascii="Minion Pro" w:hAnsi="Minion Pro"/>
        </w:rPr>
        <w:t>Statt Orgel und Gotteslob füllen viele bunte</w:t>
      </w:r>
      <w:r>
        <w:rPr>
          <w:rFonts w:ascii="Minion Pro" w:hAnsi="Minion Pro"/>
        </w:rPr>
        <w:t xml:space="preserve"> </w:t>
      </w:r>
      <w:r w:rsidRPr="008E5034">
        <w:rPr>
          <w:rFonts w:ascii="Minion Pro" w:hAnsi="Minion Pro"/>
        </w:rPr>
        <w:t>Chöre die Kirchen in Uganda mit fröhlichen</w:t>
      </w:r>
      <w:r>
        <w:rPr>
          <w:rFonts w:ascii="Minion Pro" w:hAnsi="Minion Pro"/>
        </w:rPr>
        <w:t xml:space="preserve"> </w:t>
      </w:r>
      <w:r w:rsidRPr="008E5034">
        <w:rPr>
          <w:rFonts w:ascii="Minion Pro" w:hAnsi="Minion Pro"/>
        </w:rPr>
        <w:t>Tönen. Sonntags sind die Gotteshäuser</w:t>
      </w:r>
      <w:r>
        <w:rPr>
          <w:rFonts w:ascii="Minion Pro" w:hAnsi="Minion Pro"/>
        </w:rPr>
        <w:t xml:space="preserve"> </w:t>
      </w:r>
      <w:r w:rsidRPr="008E5034">
        <w:rPr>
          <w:rFonts w:ascii="Minion Pro" w:hAnsi="Minion Pro"/>
        </w:rPr>
        <w:t>brechend voll mit Menschen, die</w:t>
      </w:r>
      <w:r>
        <w:rPr>
          <w:rFonts w:ascii="Minion Pro" w:hAnsi="Minion Pro"/>
        </w:rPr>
        <w:t xml:space="preserve"> </w:t>
      </w:r>
      <w:r w:rsidRPr="008E5034">
        <w:rPr>
          <w:rFonts w:ascii="Minion Pro" w:hAnsi="Minion Pro"/>
        </w:rPr>
        <w:t>mitsingen, mittanzen und bunt gekleidet</w:t>
      </w:r>
      <w:r>
        <w:rPr>
          <w:rFonts w:ascii="Minion Pro" w:hAnsi="Minion Pro"/>
        </w:rPr>
        <w:t xml:space="preserve"> </w:t>
      </w:r>
      <w:r w:rsidRPr="008E5034">
        <w:rPr>
          <w:rFonts w:ascii="Minion Pro" w:hAnsi="Minion Pro"/>
        </w:rPr>
        <w:t>sind. Auch im Alltag spielt der Glaube eine</w:t>
      </w:r>
      <w:r>
        <w:rPr>
          <w:rFonts w:ascii="Minion Pro" w:hAnsi="Minion Pro"/>
        </w:rPr>
        <w:t xml:space="preserve"> </w:t>
      </w:r>
      <w:r w:rsidRPr="008E5034">
        <w:rPr>
          <w:rFonts w:ascii="Minion Pro" w:hAnsi="Minion Pro"/>
        </w:rPr>
        <w:t xml:space="preserve">wichtige Rolle und ist überall sichtbar. </w:t>
      </w:r>
      <w:r w:rsidR="00570DFA" w:rsidRPr="00BD1657">
        <w:rPr>
          <w:rFonts w:ascii="Minion Pro" w:hAnsi="Minion Pro"/>
        </w:rPr>
        <w:t xml:space="preserve">Geschäfte tragen Namen wie „In </w:t>
      </w:r>
      <w:proofErr w:type="spellStart"/>
      <w:r w:rsidR="00570DFA" w:rsidRPr="00BD1657">
        <w:rPr>
          <w:rFonts w:ascii="Minion Pro" w:hAnsi="Minion Pro"/>
        </w:rPr>
        <w:t>God</w:t>
      </w:r>
      <w:proofErr w:type="spellEnd"/>
      <w:r w:rsidR="00570DFA" w:rsidRPr="00BD1657">
        <w:rPr>
          <w:rFonts w:ascii="Minion Pro" w:hAnsi="Minion Pro"/>
        </w:rPr>
        <w:t xml:space="preserve"> </w:t>
      </w:r>
      <w:proofErr w:type="spellStart"/>
      <w:r w:rsidR="00570DFA" w:rsidRPr="00BD1657">
        <w:rPr>
          <w:rFonts w:ascii="Minion Pro" w:hAnsi="Minion Pro"/>
        </w:rPr>
        <w:t>we</w:t>
      </w:r>
      <w:proofErr w:type="spellEnd"/>
      <w:r w:rsidR="00570DFA" w:rsidRPr="00BD1657">
        <w:rPr>
          <w:rFonts w:ascii="Minion Pro" w:hAnsi="Minion Pro"/>
        </w:rPr>
        <w:t xml:space="preserve"> </w:t>
      </w:r>
      <w:proofErr w:type="spellStart"/>
      <w:r w:rsidR="00570DFA" w:rsidRPr="00BD1657">
        <w:rPr>
          <w:rFonts w:ascii="Minion Pro" w:hAnsi="Minion Pro"/>
        </w:rPr>
        <w:t>trust</w:t>
      </w:r>
      <w:proofErr w:type="spellEnd"/>
      <w:r w:rsidR="00570DFA" w:rsidRPr="00BD1657">
        <w:rPr>
          <w:rFonts w:ascii="Minion Pro" w:hAnsi="Minion Pro"/>
        </w:rPr>
        <w:t xml:space="preserve"> Beauty-Salon“</w:t>
      </w:r>
      <w:r w:rsidR="00570DFA">
        <w:rPr>
          <w:rFonts w:ascii="Minion Pro" w:hAnsi="Minion Pro"/>
        </w:rPr>
        <w:t xml:space="preserve"> </w:t>
      </w:r>
      <w:r w:rsidR="00570DFA" w:rsidRPr="00BD1657">
        <w:rPr>
          <w:rFonts w:ascii="Minion Pro" w:hAnsi="Minion Pro"/>
        </w:rPr>
        <w:t>und Busse sind mit religiösen Symbolen geschmückt. Katholische Schulen gehören zu den besten</w:t>
      </w:r>
      <w:r w:rsidR="00570DFA">
        <w:rPr>
          <w:rFonts w:ascii="Minion Pro" w:hAnsi="Minion Pro"/>
        </w:rPr>
        <w:t xml:space="preserve"> des Landes und ermöglichen </w:t>
      </w:r>
      <w:r w:rsidR="00570DFA" w:rsidRPr="00BD1657">
        <w:rPr>
          <w:rFonts w:ascii="Minion Pro" w:hAnsi="Minion Pro"/>
        </w:rPr>
        <w:t>besonders Kindern aus armen Familien eine gute Schulbildung.</w:t>
      </w:r>
      <w:r w:rsidR="00570DFA">
        <w:rPr>
          <w:rFonts w:ascii="Minion Pro" w:hAnsi="Minion Pro"/>
        </w:rPr>
        <w:t xml:space="preserve"> </w:t>
      </w:r>
      <w:r w:rsidR="00570DFA" w:rsidRPr="00BD1657">
        <w:rPr>
          <w:rFonts w:ascii="Minion Pro" w:hAnsi="Minion Pro"/>
        </w:rPr>
        <w:t>Auch viele Kindergärten, Waisenheime und Krankenhäuser werden von der katholischen</w:t>
      </w:r>
      <w:r w:rsidR="00570DFA">
        <w:rPr>
          <w:rFonts w:ascii="Minion Pro" w:hAnsi="Minion Pro"/>
        </w:rPr>
        <w:t xml:space="preserve"> </w:t>
      </w:r>
      <w:r w:rsidR="00570DFA" w:rsidRPr="00BD1657">
        <w:rPr>
          <w:rFonts w:ascii="Minion Pro" w:hAnsi="Minion Pro"/>
        </w:rPr>
        <w:t>Kirche betrieben. Der traditionelle Glaube, bei dem besonders der Ahnen gedacht wird,</w:t>
      </w:r>
      <w:r w:rsidR="00570DFA">
        <w:rPr>
          <w:rFonts w:ascii="Minion Pro" w:hAnsi="Minion Pro"/>
        </w:rPr>
        <w:t xml:space="preserve"> </w:t>
      </w:r>
      <w:r w:rsidR="00570DFA" w:rsidRPr="00BD1657">
        <w:rPr>
          <w:rFonts w:ascii="Minion Pro" w:hAnsi="Minion Pro"/>
        </w:rPr>
        <w:t>ist nic</w:t>
      </w:r>
      <w:r w:rsidR="00570DFA">
        <w:rPr>
          <w:rFonts w:ascii="Minion Pro" w:hAnsi="Minion Pro"/>
        </w:rPr>
        <w:t xml:space="preserve">ht verschwunden. Viele Menschen </w:t>
      </w:r>
      <w:r w:rsidR="00570DFA" w:rsidRPr="00BD1657">
        <w:rPr>
          <w:rFonts w:ascii="Minion Pro" w:hAnsi="Minion Pro"/>
        </w:rPr>
        <w:t>praktizieren ihn unabhängig von ihrer eigentlichen</w:t>
      </w:r>
      <w:r w:rsidR="00570DFA">
        <w:rPr>
          <w:rFonts w:ascii="Minion Pro" w:hAnsi="Minion Pro"/>
        </w:rPr>
        <w:t xml:space="preserve"> </w:t>
      </w:r>
      <w:r w:rsidR="00570DFA" w:rsidRPr="00BD1657">
        <w:rPr>
          <w:rFonts w:ascii="Minion Pro" w:hAnsi="Minion Pro"/>
        </w:rPr>
        <w:t>Religionszugehörigkeit zumindest ansatzweise weiter.</w:t>
      </w:r>
    </w:p>
    <w:p w:rsidR="00570DFA" w:rsidRDefault="00570DFA" w:rsidP="00570DFA">
      <w:pPr>
        <w:autoSpaceDE w:val="0"/>
        <w:autoSpaceDN w:val="0"/>
        <w:adjustRightInd w:val="0"/>
        <w:spacing w:after="0" w:line="240" w:lineRule="auto"/>
        <w:rPr>
          <w:rFonts w:ascii="Minion Pro" w:hAnsi="Minion Pro"/>
        </w:rPr>
      </w:pPr>
    </w:p>
    <w:p w:rsidR="008E5034" w:rsidRPr="00570DFA" w:rsidRDefault="00570DFA" w:rsidP="008E5034">
      <w:pPr>
        <w:rPr>
          <w:rFonts w:ascii="Minion Pro" w:hAnsi="Minion Pro"/>
          <w:b/>
          <w:u w:val="single"/>
        </w:rPr>
      </w:pPr>
      <w:r w:rsidRPr="00570DFA">
        <w:rPr>
          <w:rFonts w:ascii="Minion Pro" w:hAnsi="Minion Pro"/>
          <w:b/>
          <w:u w:val="single"/>
        </w:rPr>
        <w:t>Eine junge Kirche</w:t>
      </w:r>
    </w:p>
    <w:p w:rsidR="00570DFA" w:rsidRPr="00BD1657" w:rsidRDefault="00570DFA" w:rsidP="00570DFA">
      <w:pPr>
        <w:autoSpaceDE w:val="0"/>
        <w:autoSpaceDN w:val="0"/>
        <w:adjustRightInd w:val="0"/>
        <w:spacing w:after="0" w:line="240" w:lineRule="auto"/>
        <w:rPr>
          <w:rFonts w:ascii="Minion Pro" w:hAnsi="Minion Pro"/>
        </w:rPr>
      </w:pPr>
      <w:r w:rsidRPr="00BD1657">
        <w:rPr>
          <w:rFonts w:ascii="Minion Pro" w:hAnsi="Minion Pro"/>
        </w:rPr>
        <w:t>Seit dem 13. Jahrhundert besteht Uganda aus mehreren Königreichen, deren Grenzen unter der</w:t>
      </w:r>
    </w:p>
    <w:p w:rsidR="00570DFA" w:rsidRDefault="00570DFA" w:rsidP="00570DFA">
      <w:pPr>
        <w:autoSpaceDE w:val="0"/>
        <w:autoSpaceDN w:val="0"/>
        <w:adjustRightInd w:val="0"/>
        <w:spacing w:after="0" w:line="240" w:lineRule="auto"/>
        <w:rPr>
          <w:rFonts w:ascii="Minion Pro" w:hAnsi="Minion Pro"/>
        </w:rPr>
      </w:pPr>
      <w:r w:rsidRPr="00BD1657">
        <w:rPr>
          <w:rFonts w:ascii="Minion Pro" w:hAnsi="Minion Pro"/>
        </w:rPr>
        <w:t>Kolonialherrschaft Großbritanniens von 1896 bis 1962 immer wieder verändert wurden. Heute</w:t>
      </w:r>
      <w:r>
        <w:rPr>
          <w:rFonts w:ascii="Minion Pro" w:hAnsi="Minion Pro"/>
        </w:rPr>
        <w:t xml:space="preserve"> ist </w:t>
      </w:r>
      <w:r w:rsidRPr="00BD1657">
        <w:rPr>
          <w:rFonts w:ascii="Minion Pro" w:hAnsi="Minion Pro"/>
        </w:rPr>
        <w:t>Buganda das größte der fünf Königreiche. Hier siedelten sich 1879 auch die ersten katholischen</w:t>
      </w:r>
      <w:r>
        <w:rPr>
          <w:rFonts w:ascii="Minion Pro" w:hAnsi="Minion Pro"/>
        </w:rPr>
        <w:t xml:space="preserve"> </w:t>
      </w:r>
      <w:r w:rsidRPr="00BD1657">
        <w:rPr>
          <w:rFonts w:ascii="Minion Pro" w:hAnsi="Minion Pro"/>
        </w:rPr>
        <w:t>Missionare an. Mittlerweile bekennen sich 39 Prozent der Bevölkerung Ugandas zur</w:t>
      </w:r>
      <w:r>
        <w:rPr>
          <w:rFonts w:ascii="Minion Pro" w:hAnsi="Minion Pro"/>
        </w:rPr>
        <w:t xml:space="preserve"> katholischen und </w:t>
      </w:r>
      <w:r w:rsidRPr="00BD1657">
        <w:rPr>
          <w:rFonts w:ascii="Minion Pro" w:hAnsi="Minion Pro"/>
        </w:rPr>
        <w:t xml:space="preserve">32 Prozent zur anglikanischen Kirche. </w:t>
      </w:r>
      <w:r>
        <w:rPr>
          <w:rFonts w:ascii="Minion Pro" w:hAnsi="Minion Pro"/>
        </w:rPr>
        <w:t>Seit einigen Jahren nimmt</w:t>
      </w:r>
      <w:r w:rsidR="008E5034" w:rsidRPr="008E5034">
        <w:rPr>
          <w:rFonts w:ascii="Minion Pro" w:hAnsi="Minion Pro"/>
        </w:rPr>
        <w:t xml:space="preserve"> der Einfluss evangelikaler Gruppen </w:t>
      </w:r>
      <w:r>
        <w:rPr>
          <w:rFonts w:ascii="Minion Pro" w:hAnsi="Minion Pro"/>
        </w:rPr>
        <w:t xml:space="preserve">stark </w:t>
      </w:r>
      <w:r w:rsidR="008E5034" w:rsidRPr="008E5034">
        <w:rPr>
          <w:rFonts w:ascii="Minion Pro" w:hAnsi="Minion Pro"/>
        </w:rPr>
        <w:t>zu. Der traditionelle</w:t>
      </w:r>
      <w:r w:rsidR="008E5034">
        <w:rPr>
          <w:rFonts w:ascii="Minion Pro" w:hAnsi="Minion Pro"/>
        </w:rPr>
        <w:t xml:space="preserve"> </w:t>
      </w:r>
      <w:r w:rsidR="008E5034" w:rsidRPr="008E5034">
        <w:rPr>
          <w:rFonts w:ascii="Minion Pro" w:hAnsi="Minion Pro"/>
        </w:rPr>
        <w:t>Glaube, bei dem besonders der</w:t>
      </w:r>
      <w:r w:rsidR="008E5034">
        <w:rPr>
          <w:rFonts w:ascii="Minion Pro" w:hAnsi="Minion Pro"/>
        </w:rPr>
        <w:t xml:space="preserve"> </w:t>
      </w:r>
      <w:r w:rsidR="008E5034" w:rsidRPr="008E5034">
        <w:rPr>
          <w:rFonts w:ascii="Minion Pro" w:hAnsi="Minion Pro"/>
        </w:rPr>
        <w:t>Ahnen gedacht wird, ist nicht</w:t>
      </w:r>
      <w:r>
        <w:rPr>
          <w:rFonts w:ascii="Minion Pro" w:hAnsi="Minion Pro"/>
        </w:rPr>
        <w:t xml:space="preserve"> </w:t>
      </w:r>
      <w:r w:rsidR="008E5034" w:rsidRPr="008E5034">
        <w:rPr>
          <w:rFonts w:ascii="Minion Pro" w:hAnsi="Minion Pro"/>
        </w:rPr>
        <w:t>verschwunden.</w:t>
      </w:r>
      <w:r w:rsidR="008E5034">
        <w:rPr>
          <w:rFonts w:ascii="Minion Pro" w:hAnsi="Minion Pro"/>
        </w:rPr>
        <w:t xml:space="preserve"> </w:t>
      </w:r>
      <w:r w:rsidR="008E5034" w:rsidRPr="008E5034">
        <w:rPr>
          <w:rFonts w:ascii="Minion Pro" w:hAnsi="Minion Pro"/>
        </w:rPr>
        <w:t>Viele Menschen praktizieren ihn unabhängig</w:t>
      </w:r>
      <w:r w:rsidR="008E5034">
        <w:rPr>
          <w:rFonts w:ascii="Minion Pro" w:hAnsi="Minion Pro"/>
        </w:rPr>
        <w:t xml:space="preserve"> </w:t>
      </w:r>
      <w:r>
        <w:rPr>
          <w:rFonts w:ascii="Minion Pro" w:hAnsi="Minion Pro"/>
        </w:rPr>
        <w:t xml:space="preserve">von ihrer eigentlichen </w:t>
      </w:r>
      <w:r w:rsidR="008E5034" w:rsidRPr="008E5034">
        <w:rPr>
          <w:rFonts w:ascii="Minion Pro" w:hAnsi="Minion Pro"/>
        </w:rPr>
        <w:t>Religionszugehörigkeit</w:t>
      </w:r>
      <w:r w:rsidR="008E5034">
        <w:rPr>
          <w:rFonts w:ascii="Minion Pro" w:hAnsi="Minion Pro"/>
        </w:rPr>
        <w:t xml:space="preserve"> </w:t>
      </w:r>
      <w:r w:rsidR="008E5034" w:rsidRPr="008E5034">
        <w:rPr>
          <w:rFonts w:ascii="Minion Pro" w:hAnsi="Minion Pro"/>
        </w:rPr>
        <w:t>zumindest ansatzweise</w:t>
      </w:r>
      <w:r w:rsidR="008E5034">
        <w:rPr>
          <w:rFonts w:ascii="Minion Pro" w:hAnsi="Minion Pro"/>
        </w:rPr>
        <w:t xml:space="preserve"> </w:t>
      </w:r>
      <w:r w:rsidR="008E5034" w:rsidRPr="008E5034">
        <w:rPr>
          <w:rFonts w:ascii="Minion Pro" w:hAnsi="Minion Pro"/>
        </w:rPr>
        <w:t>weiter</w:t>
      </w:r>
      <w:r w:rsidR="008E5034">
        <w:rPr>
          <w:rFonts w:ascii="Minion Pro" w:hAnsi="Minion Pro"/>
        </w:rPr>
        <w:t xml:space="preserve">. </w:t>
      </w:r>
    </w:p>
    <w:p w:rsidR="00570DFA" w:rsidRDefault="00570DFA" w:rsidP="00570DFA">
      <w:pPr>
        <w:autoSpaceDE w:val="0"/>
        <w:autoSpaceDN w:val="0"/>
        <w:adjustRightInd w:val="0"/>
        <w:spacing w:after="0" w:line="240" w:lineRule="auto"/>
        <w:rPr>
          <w:rFonts w:ascii="Minion Pro" w:hAnsi="Minion Pro"/>
        </w:rPr>
      </w:pPr>
    </w:p>
    <w:p w:rsidR="008E5034" w:rsidRPr="00570DFA" w:rsidRDefault="00570DFA" w:rsidP="00570DFA">
      <w:pPr>
        <w:autoSpaceDE w:val="0"/>
        <w:autoSpaceDN w:val="0"/>
        <w:adjustRightInd w:val="0"/>
        <w:spacing w:after="0" w:line="240" w:lineRule="auto"/>
        <w:rPr>
          <w:rFonts w:ascii="Minion Pro" w:hAnsi="Minion Pro"/>
          <w:b/>
          <w:u w:val="single"/>
        </w:rPr>
      </w:pPr>
      <w:r w:rsidRPr="00570DFA">
        <w:rPr>
          <w:rFonts w:ascii="Minion Pro" w:hAnsi="Minion Pro"/>
          <w:b/>
          <w:u w:val="single"/>
        </w:rPr>
        <w:t>Die Märtyrer von Uganda</w:t>
      </w:r>
    </w:p>
    <w:p w:rsidR="00570DFA" w:rsidRDefault="00570DFA" w:rsidP="00570DFA">
      <w:pPr>
        <w:autoSpaceDE w:val="0"/>
        <w:autoSpaceDN w:val="0"/>
        <w:adjustRightInd w:val="0"/>
        <w:spacing w:after="0" w:line="240" w:lineRule="auto"/>
        <w:rPr>
          <w:rFonts w:ascii="Minion Pro" w:hAnsi="Minion Pro"/>
        </w:rPr>
      </w:pPr>
    </w:p>
    <w:p w:rsidR="008E5034" w:rsidRDefault="008E5034" w:rsidP="008E5034">
      <w:pPr>
        <w:rPr>
          <w:rFonts w:ascii="Minion Pro" w:hAnsi="Minion Pro"/>
        </w:rPr>
      </w:pPr>
      <w:r w:rsidRPr="008E5034">
        <w:rPr>
          <w:rFonts w:ascii="Minion Pro" w:hAnsi="Minion Pro"/>
        </w:rPr>
        <w:t>Jährlich am 3. Juni pilgern rund vier Millionen</w:t>
      </w:r>
      <w:r>
        <w:rPr>
          <w:rFonts w:ascii="Minion Pro" w:hAnsi="Minion Pro"/>
        </w:rPr>
        <w:t xml:space="preserve"> </w:t>
      </w:r>
      <w:r w:rsidRPr="008E5034">
        <w:rPr>
          <w:rFonts w:ascii="Minion Pro" w:hAnsi="Minion Pro"/>
        </w:rPr>
        <w:t>Menschen tausende Kilometer zur Basilika</w:t>
      </w:r>
      <w:r>
        <w:rPr>
          <w:rFonts w:ascii="Minion Pro" w:hAnsi="Minion Pro"/>
        </w:rPr>
        <w:t xml:space="preserve"> </w:t>
      </w:r>
      <w:r w:rsidRPr="008E5034">
        <w:rPr>
          <w:rFonts w:ascii="Minion Pro" w:hAnsi="Minion Pro"/>
        </w:rPr>
        <w:t xml:space="preserve">der ugandischen Märtyrer in </w:t>
      </w:r>
      <w:proofErr w:type="spellStart"/>
      <w:r w:rsidRPr="008E5034">
        <w:rPr>
          <w:rFonts w:ascii="Minion Pro" w:hAnsi="Minion Pro"/>
        </w:rPr>
        <w:t>Namugongo</w:t>
      </w:r>
      <w:proofErr w:type="spellEnd"/>
      <w:r w:rsidRPr="008E5034">
        <w:rPr>
          <w:rFonts w:ascii="Minion Pro" w:hAnsi="Minion Pro"/>
        </w:rPr>
        <w:t>.</w:t>
      </w:r>
      <w:r>
        <w:rPr>
          <w:rFonts w:ascii="Minion Pro" w:hAnsi="Minion Pro"/>
        </w:rPr>
        <w:t xml:space="preserve"> </w:t>
      </w:r>
      <w:r w:rsidRPr="008E5034">
        <w:rPr>
          <w:rFonts w:ascii="Minion Pro" w:hAnsi="Minion Pro"/>
        </w:rPr>
        <w:t>Hier werden 24 Katholiken und 23</w:t>
      </w:r>
      <w:r>
        <w:rPr>
          <w:rFonts w:ascii="Minion Pro" w:hAnsi="Minion Pro"/>
        </w:rPr>
        <w:t xml:space="preserve"> </w:t>
      </w:r>
      <w:r w:rsidRPr="008E5034">
        <w:rPr>
          <w:rFonts w:ascii="Minion Pro" w:hAnsi="Minion Pro"/>
        </w:rPr>
        <w:t>Anglikaner geehrt, die während der Christenverfolgung</w:t>
      </w:r>
      <w:r>
        <w:rPr>
          <w:rFonts w:ascii="Minion Pro" w:hAnsi="Minion Pro"/>
        </w:rPr>
        <w:t xml:space="preserve"> </w:t>
      </w:r>
      <w:r w:rsidRPr="008E5034">
        <w:rPr>
          <w:rFonts w:ascii="Minion Pro" w:hAnsi="Minion Pro"/>
        </w:rPr>
        <w:t xml:space="preserve">unter König </w:t>
      </w:r>
      <w:proofErr w:type="spellStart"/>
      <w:r w:rsidRPr="008E5034">
        <w:rPr>
          <w:rFonts w:ascii="Minion Pro" w:hAnsi="Minion Pro"/>
        </w:rPr>
        <w:t>Mwanga</w:t>
      </w:r>
      <w:proofErr w:type="spellEnd"/>
      <w:r w:rsidRPr="008E5034">
        <w:rPr>
          <w:rFonts w:ascii="Minion Pro" w:hAnsi="Minion Pro"/>
        </w:rPr>
        <w:t xml:space="preserve"> II. aufgrund</w:t>
      </w:r>
      <w:r>
        <w:rPr>
          <w:rFonts w:ascii="Minion Pro" w:hAnsi="Minion Pro"/>
        </w:rPr>
        <w:t xml:space="preserve"> </w:t>
      </w:r>
      <w:r w:rsidRPr="008E5034">
        <w:rPr>
          <w:rFonts w:ascii="Minion Pro" w:hAnsi="Minion Pro"/>
        </w:rPr>
        <w:t>ihres Glaubens gefoltert und getötet</w:t>
      </w:r>
      <w:r>
        <w:rPr>
          <w:rFonts w:ascii="Minion Pro" w:hAnsi="Minion Pro"/>
        </w:rPr>
        <w:t xml:space="preserve"> </w:t>
      </w:r>
      <w:r w:rsidRPr="008E5034">
        <w:rPr>
          <w:rFonts w:ascii="Minion Pro" w:hAnsi="Minion Pro"/>
        </w:rPr>
        <w:t>wurden. Unter ihnen auch der jüngste</w:t>
      </w:r>
      <w:r>
        <w:rPr>
          <w:rFonts w:ascii="Minion Pro" w:hAnsi="Minion Pro"/>
        </w:rPr>
        <w:t xml:space="preserve"> </w:t>
      </w:r>
      <w:r w:rsidRPr="008E5034">
        <w:rPr>
          <w:rFonts w:ascii="Minion Pro" w:hAnsi="Minion Pro"/>
        </w:rPr>
        <w:t xml:space="preserve">Märtyrer Afrikas, der 14-jährige </w:t>
      </w:r>
      <w:proofErr w:type="spellStart"/>
      <w:r w:rsidRPr="008E5034">
        <w:rPr>
          <w:rFonts w:ascii="Minion Pro" w:hAnsi="Minion Pro"/>
        </w:rPr>
        <w:t>Kizito</w:t>
      </w:r>
      <w:proofErr w:type="spellEnd"/>
      <w:r w:rsidRPr="008E5034">
        <w:rPr>
          <w:rFonts w:ascii="Minion Pro" w:hAnsi="Minion Pro"/>
        </w:rPr>
        <w:t>. Das</w:t>
      </w:r>
      <w:r>
        <w:rPr>
          <w:rFonts w:ascii="Minion Pro" w:hAnsi="Minion Pro"/>
        </w:rPr>
        <w:t xml:space="preserve"> </w:t>
      </w:r>
      <w:r w:rsidRPr="008E5034">
        <w:rPr>
          <w:rFonts w:ascii="Minion Pro" w:hAnsi="Minion Pro"/>
        </w:rPr>
        <w:t>Zeugnis der Märtyrer bewegt und bestärkt</w:t>
      </w:r>
      <w:r>
        <w:rPr>
          <w:rFonts w:ascii="Minion Pro" w:hAnsi="Minion Pro"/>
        </w:rPr>
        <w:t xml:space="preserve"> </w:t>
      </w:r>
      <w:r w:rsidRPr="008E5034">
        <w:rPr>
          <w:rFonts w:ascii="Minion Pro" w:hAnsi="Minion Pro"/>
        </w:rPr>
        <w:t>Ugandas Christen bis heute. Der selige</w:t>
      </w:r>
      <w:r>
        <w:rPr>
          <w:rFonts w:ascii="Minion Pro" w:hAnsi="Minion Pro"/>
        </w:rPr>
        <w:t xml:space="preserve"> </w:t>
      </w:r>
      <w:r w:rsidRPr="008E5034">
        <w:rPr>
          <w:rFonts w:ascii="Minion Pro" w:hAnsi="Minion Pro"/>
        </w:rPr>
        <w:t>Papst Paul VI. sprach die Märtyrer am</w:t>
      </w:r>
      <w:r>
        <w:rPr>
          <w:rFonts w:ascii="Minion Pro" w:hAnsi="Minion Pro"/>
        </w:rPr>
        <w:t xml:space="preserve"> </w:t>
      </w:r>
      <w:r w:rsidRPr="008E5034">
        <w:rPr>
          <w:rFonts w:ascii="Minion Pro" w:hAnsi="Minion Pro"/>
        </w:rPr>
        <w:t>18. Oktober 1964 heilig. Zu den Wundern,</w:t>
      </w:r>
      <w:r>
        <w:rPr>
          <w:rFonts w:ascii="Minion Pro" w:hAnsi="Minion Pro"/>
        </w:rPr>
        <w:t xml:space="preserve"> </w:t>
      </w:r>
      <w:r w:rsidRPr="008E5034">
        <w:rPr>
          <w:rFonts w:ascii="Minion Pro" w:hAnsi="Minion Pro"/>
        </w:rPr>
        <w:t>die der Fürsprache der jungen Märtyrer</w:t>
      </w:r>
      <w:r>
        <w:rPr>
          <w:rFonts w:ascii="Minion Pro" w:hAnsi="Minion Pro"/>
        </w:rPr>
        <w:t xml:space="preserve"> </w:t>
      </w:r>
      <w:r w:rsidRPr="008E5034">
        <w:rPr>
          <w:rFonts w:ascii="Minion Pro" w:hAnsi="Minion Pro"/>
        </w:rPr>
        <w:t>zugeschrieben werden, gehören die Heilung</w:t>
      </w:r>
      <w:r>
        <w:rPr>
          <w:rFonts w:ascii="Minion Pro" w:hAnsi="Minion Pro"/>
        </w:rPr>
        <w:t xml:space="preserve"> </w:t>
      </w:r>
      <w:r w:rsidRPr="008E5034">
        <w:rPr>
          <w:rFonts w:ascii="Minion Pro" w:hAnsi="Minion Pro"/>
        </w:rPr>
        <w:t>der Beulenpest bei zwei Ordensschwestern</w:t>
      </w:r>
      <w:r w:rsidR="00570DFA">
        <w:rPr>
          <w:rFonts w:ascii="Minion Pro" w:hAnsi="Minion Pro"/>
        </w:rPr>
        <w:t xml:space="preserve"> </w:t>
      </w:r>
      <w:r w:rsidRPr="008E5034">
        <w:rPr>
          <w:rFonts w:ascii="Minion Pro" w:hAnsi="Minion Pro"/>
        </w:rPr>
        <w:t>sowie die Heilung einer körperlichen</w:t>
      </w:r>
      <w:r>
        <w:rPr>
          <w:rFonts w:ascii="Minion Pro" w:hAnsi="Minion Pro"/>
        </w:rPr>
        <w:t xml:space="preserve"> </w:t>
      </w:r>
      <w:r w:rsidRPr="008E5034">
        <w:rPr>
          <w:rFonts w:ascii="Minion Pro" w:hAnsi="Minion Pro"/>
        </w:rPr>
        <w:t>Missbildung an den Füßen und</w:t>
      </w:r>
      <w:r>
        <w:rPr>
          <w:rFonts w:ascii="Minion Pro" w:hAnsi="Minion Pro"/>
        </w:rPr>
        <w:t xml:space="preserve"> </w:t>
      </w:r>
      <w:r w:rsidRPr="008E5034">
        <w:rPr>
          <w:rFonts w:ascii="Minion Pro" w:hAnsi="Minion Pro"/>
        </w:rPr>
        <w:t>Beinen eines kleinen Jungen.</w:t>
      </w:r>
    </w:p>
    <w:p w:rsidR="008E5034" w:rsidRPr="00570DFA" w:rsidRDefault="00570DFA" w:rsidP="008E5034">
      <w:pPr>
        <w:rPr>
          <w:rFonts w:ascii="Minion Pro" w:hAnsi="Minion Pro"/>
          <w:b/>
          <w:u w:val="single"/>
        </w:rPr>
      </w:pPr>
      <w:r w:rsidRPr="00570DFA">
        <w:rPr>
          <w:rFonts w:ascii="Minion Pro" w:hAnsi="Minion Pro"/>
          <w:b/>
          <w:u w:val="single"/>
        </w:rPr>
        <w:t xml:space="preserve">Radio </w:t>
      </w:r>
      <w:proofErr w:type="spellStart"/>
      <w:r w:rsidRPr="00570DFA">
        <w:rPr>
          <w:rFonts w:ascii="Minion Pro" w:hAnsi="Minion Pro"/>
          <w:b/>
          <w:u w:val="single"/>
        </w:rPr>
        <w:t>Pacis</w:t>
      </w:r>
      <w:proofErr w:type="spellEnd"/>
      <w:r w:rsidRPr="00570DFA">
        <w:rPr>
          <w:rFonts w:ascii="Minion Pro" w:hAnsi="Minion Pro"/>
          <w:b/>
          <w:u w:val="single"/>
        </w:rPr>
        <w:t xml:space="preserve"> – Friedensarbeit der Kirche</w:t>
      </w:r>
    </w:p>
    <w:p w:rsidR="008E5034" w:rsidRDefault="008E5034" w:rsidP="008E5034">
      <w:pPr>
        <w:rPr>
          <w:rFonts w:ascii="Minion Pro" w:hAnsi="Minion Pro"/>
        </w:rPr>
      </w:pPr>
      <w:r w:rsidRPr="008E5034">
        <w:rPr>
          <w:rFonts w:ascii="Minion Pro" w:hAnsi="Minion Pro"/>
        </w:rPr>
        <w:t>In Uganda trägt die katholische Kirche viel</w:t>
      </w:r>
      <w:r>
        <w:rPr>
          <w:rFonts w:ascii="Minion Pro" w:hAnsi="Minion Pro"/>
        </w:rPr>
        <w:t xml:space="preserve"> </w:t>
      </w:r>
      <w:r w:rsidRPr="008E5034">
        <w:rPr>
          <w:rFonts w:ascii="Minion Pro" w:hAnsi="Minion Pro"/>
        </w:rPr>
        <w:t>zur Versöhnung der Bevölkerung bei, die</w:t>
      </w:r>
      <w:r>
        <w:rPr>
          <w:rFonts w:ascii="Minion Pro" w:hAnsi="Minion Pro"/>
        </w:rPr>
        <w:t xml:space="preserve"> </w:t>
      </w:r>
      <w:r w:rsidRPr="008E5034">
        <w:rPr>
          <w:rFonts w:ascii="Minion Pro" w:hAnsi="Minion Pro"/>
        </w:rPr>
        <w:t>durch ethnische Konflikte und einen langjährigen</w:t>
      </w:r>
      <w:r>
        <w:rPr>
          <w:rFonts w:ascii="Minion Pro" w:hAnsi="Minion Pro"/>
        </w:rPr>
        <w:t xml:space="preserve"> </w:t>
      </w:r>
      <w:r w:rsidR="00570DFA">
        <w:rPr>
          <w:rFonts w:ascii="Minion Pro" w:hAnsi="Minion Pro"/>
        </w:rPr>
        <w:t>Bürgerkrieg (1987-2007</w:t>
      </w:r>
      <w:r w:rsidRPr="008E5034">
        <w:rPr>
          <w:rFonts w:ascii="Minion Pro" w:hAnsi="Minion Pro"/>
        </w:rPr>
        <w:t>) traumatisiert</w:t>
      </w:r>
      <w:r>
        <w:rPr>
          <w:rFonts w:ascii="Minion Pro" w:hAnsi="Minion Pro"/>
        </w:rPr>
        <w:t xml:space="preserve"> </w:t>
      </w:r>
      <w:r w:rsidRPr="008E5034">
        <w:rPr>
          <w:rFonts w:ascii="Minion Pro" w:hAnsi="Minion Pro"/>
        </w:rPr>
        <w:t>ist. Als die „</w:t>
      </w:r>
      <w:proofErr w:type="spellStart"/>
      <w:r w:rsidRPr="008E5034">
        <w:rPr>
          <w:rFonts w:ascii="Minion Pro" w:hAnsi="Minion Pro"/>
        </w:rPr>
        <w:t>Lord‘s</w:t>
      </w:r>
      <w:proofErr w:type="spellEnd"/>
      <w:r w:rsidRPr="008E5034">
        <w:rPr>
          <w:rFonts w:ascii="Minion Pro" w:hAnsi="Minion Pro"/>
        </w:rPr>
        <w:t xml:space="preserve"> Resistance</w:t>
      </w:r>
      <w:r>
        <w:rPr>
          <w:rFonts w:ascii="Minion Pro" w:hAnsi="Minion Pro"/>
        </w:rPr>
        <w:t xml:space="preserve"> </w:t>
      </w:r>
      <w:proofErr w:type="spellStart"/>
      <w:r w:rsidRPr="008E5034">
        <w:rPr>
          <w:rFonts w:ascii="Minion Pro" w:hAnsi="Minion Pro"/>
        </w:rPr>
        <w:t>Army</w:t>
      </w:r>
      <w:proofErr w:type="spellEnd"/>
      <w:r w:rsidRPr="008E5034">
        <w:rPr>
          <w:rFonts w:ascii="Minion Pro" w:hAnsi="Minion Pro"/>
        </w:rPr>
        <w:t>“ (LRA) während der 1990er Jahre</w:t>
      </w:r>
      <w:r>
        <w:rPr>
          <w:rFonts w:ascii="Minion Pro" w:hAnsi="Minion Pro"/>
        </w:rPr>
        <w:t xml:space="preserve"> </w:t>
      </w:r>
      <w:r w:rsidRPr="008E5034">
        <w:rPr>
          <w:rFonts w:ascii="Minion Pro" w:hAnsi="Minion Pro"/>
        </w:rPr>
        <w:t>den Norden Ugandas terrorisierte, setzten</w:t>
      </w:r>
      <w:r>
        <w:rPr>
          <w:rFonts w:ascii="Minion Pro" w:hAnsi="Minion Pro"/>
        </w:rPr>
        <w:t xml:space="preserve"> </w:t>
      </w:r>
      <w:r w:rsidRPr="008E5034">
        <w:rPr>
          <w:rFonts w:ascii="Minion Pro" w:hAnsi="Minion Pro"/>
        </w:rPr>
        <w:t>sich Priester und Bischöfe für den Frieden</w:t>
      </w:r>
      <w:r>
        <w:rPr>
          <w:rFonts w:ascii="Minion Pro" w:hAnsi="Minion Pro"/>
        </w:rPr>
        <w:t xml:space="preserve"> </w:t>
      </w:r>
      <w:r w:rsidRPr="008E5034">
        <w:rPr>
          <w:rFonts w:ascii="Minion Pro" w:hAnsi="Minion Pro"/>
        </w:rPr>
        <w:t>ein. Einen wichtigen Beitrag zum Frieden</w:t>
      </w:r>
      <w:r>
        <w:rPr>
          <w:rFonts w:ascii="Minion Pro" w:hAnsi="Minion Pro"/>
        </w:rPr>
        <w:t xml:space="preserve"> </w:t>
      </w:r>
      <w:r w:rsidRPr="008E5034">
        <w:rPr>
          <w:rFonts w:ascii="Minion Pro" w:hAnsi="Minion Pro"/>
        </w:rPr>
        <w:t xml:space="preserve">leistet auch „Radio </w:t>
      </w:r>
      <w:proofErr w:type="spellStart"/>
      <w:r w:rsidRPr="008E5034">
        <w:rPr>
          <w:rFonts w:ascii="Minion Pro" w:hAnsi="Minion Pro"/>
        </w:rPr>
        <w:t>Pacis</w:t>
      </w:r>
      <w:proofErr w:type="spellEnd"/>
      <w:r w:rsidRPr="008E5034">
        <w:rPr>
          <w:rFonts w:ascii="Minion Pro" w:hAnsi="Minion Pro"/>
        </w:rPr>
        <w:t>“, das 2001 gegründet</w:t>
      </w:r>
      <w:r>
        <w:rPr>
          <w:rFonts w:ascii="Minion Pro" w:hAnsi="Minion Pro"/>
        </w:rPr>
        <w:t xml:space="preserve"> </w:t>
      </w:r>
      <w:r w:rsidRPr="008E5034">
        <w:rPr>
          <w:rFonts w:ascii="Minion Pro" w:hAnsi="Minion Pro"/>
        </w:rPr>
        <w:t>wurde und heute in ganz Uganda</w:t>
      </w:r>
      <w:r>
        <w:rPr>
          <w:rFonts w:ascii="Minion Pro" w:hAnsi="Minion Pro"/>
        </w:rPr>
        <w:t xml:space="preserve"> </w:t>
      </w:r>
      <w:r w:rsidRPr="008E5034">
        <w:rPr>
          <w:rFonts w:ascii="Minion Pro" w:hAnsi="Minion Pro"/>
        </w:rPr>
        <w:t>bekannt ist. Sendungen zum Thema „</w:t>
      </w:r>
      <w:proofErr w:type="spellStart"/>
      <w:r w:rsidRPr="008E5034">
        <w:rPr>
          <w:rFonts w:ascii="Minion Pro" w:hAnsi="Minion Pro"/>
        </w:rPr>
        <w:t>Let</w:t>
      </w:r>
      <w:r>
        <w:rPr>
          <w:rFonts w:ascii="Minion Pro" w:hAnsi="Minion Pro"/>
        </w:rPr>
        <w:t>’</w:t>
      </w:r>
      <w:r w:rsidRPr="008E5034">
        <w:rPr>
          <w:rFonts w:ascii="Minion Pro" w:hAnsi="Minion Pro"/>
        </w:rPr>
        <w:t>s</w:t>
      </w:r>
      <w:proofErr w:type="spellEnd"/>
      <w:r>
        <w:rPr>
          <w:rFonts w:ascii="Minion Pro" w:hAnsi="Minion Pro"/>
        </w:rPr>
        <w:t xml:space="preserve"> </w:t>
      </w:r>
      <w:proofErr w:type="spellStart"/>
      <w:r w:rsidRPr="008E5034">
        <w:rPr>
          <w:rFonts w:ascii="Minion Pro" w:hAnsi="Minion Pro"/>
        </w:rPr>
        <w:t>make</w:t>
      </w:r>
      <w:proofErr w:type="spellEnd"/>
      <w:r w:rsidRPr="008E5034">
        <w:rPr>
          <w:rFonts w:ascii="Minion Pro" w:hAnsi="Minion Pro"/>
        </w:rPr>
        <w:t xml:space="preserve"> </w:t>
      </w:r>
      <w:proofErr w:type="spellStart"/>
      <w:r w:rsidRPr="008E5034">
        <w:rPr>
          <w:rFonts w:ascii="Minion Pro" w:hAnsi="Minion Pro"/>
        </w:rPr>
        <w:t>peace</w:t>
      </w:r>
      <w:proofErr w:type="spellEnd"/>
      <w:r w:rsidRPr="008E5034">
        <w:rPr>
          <w:rFonts w:ascii="Minion Pro" w:hAnsi="Minion Pro"/>
        </w:rPr>
        <w:t xml:space="preserve">“ </w:t>
      </w:r>
      <w:r w:rsidRPr="008E5034">
        <w:rPr>
          <w:rFonts w:ascii="Minion Pro" w:hAnsi="Minion Pro"/>
        </w:rPr>
        <w:lastRenderedPageBreak/>
        <w:t>(Lasst uns Frieden stiften!)</w:t>
      </w:r>
      <w:r>
        <w:rPr>
          <w:rFonts w:ascii="Minion Pro" w:hAnsi="Minion Pro"/>
        </w:rPr>
        <w:t xml:space="preserve"> </w:t>
      </w:r>
      <w:r w:rsidRPr="008E5034">
        <w:rPr>
          <w:rFonts w:ascii="Minion Pro" w:hAnsi="Minion Pro"/>
        </w:rPr>
        <w:t>und die Berichte zur Lage der Flüchtlinge</w:t>
      </w:r>
      <w:r>
        <w:rPr>
          <w:rFonts w:ascii="Minion Pro" w:hAnsi="Minion Pro"/>
        </w:rPr>
        <w:t xml:space="preserve"> </w:t>
      </w:r>
      <w:r w:rsidRPr="008E5034">
        <w:rPr>
          <w:rFonts w:ascii="Minion Pro" w:hAnsi="Minion Pro"/>
        </w:rPr>
        <w:t>werden auch gerne von Musliminnen und</w:t>
      </w:r>
      <w:r>
        <w:rPr>
          <w:rFonts w:ascii="Minion Pro" w:hAnsi="Minion Pro"/>
        </w:rPr>
        <w:t xml:space="preserve"> </w:t>
      </w:r>
      <w:r w:rsidRPr="008E5034">
        <w:rPr>
          <w:rFonts w:ascii="Minion Pro" w:hAnsi="Minion Pro"/>
        </w:rPr>
        <w:t>Muslimen gehört, die in der Umgebung der</w:t>
      </w:r>
      <w:r>
        <w:rPr>
          <w:rFonts w:ascii="Minion Pro" w:hAnsi="Minion Pro"/>
        </w:rPr>
        <w:t xml:space="preserve"> Flüchtlingscamps leben.</w:t>
      </w:r>
    </w:p>
    <w:p w:rsidR="008E5034" w:rsidRPr="00570DFA" w:rsidRDefault="00570DFA" w:rsidP="008E5034">
      <w:pPr>
        <w:rPr>
          <w:rFonts w:ascii="Minion Pro" w:hAnsi="Minion Pro"/>
          <w:b/>
          <w:u w:val="single"/>
        </w:rPr>
      </w:pPr>
      <w:r w:rsidRPr="00570DFA">
        <w:rPr>
          <w:rFonts w:ascii="Minion Pro" w:hAnsi="Minion Pro"/>
          <w:b/>
          <w:u w:val="single"/>
        </w:rPr>
        <w:t>Am Rande der Gesellschaft</w:t>
      </w:r>
    </w:p>
    <w:p w:rsidR="008E5034" w:rsidRDefault="008E5034" w:rsidP="008E5034">
      <w:pPr>
        <w:rPr>
          <w:rFonts w:ascii="Minion Pro" w:hAnsi="Minion Pro"/>
        </w:rPr>
      </w:pPr>
      <w:r w:rsidRPr="008E5034">
        <w:rPr>
          <w:rFonts w:ascii="Minion Pro" w:hAnsi="Minion Pro"/>
        </w:rPr>
        <w:t>In einem Waisenhaus in Uganda finden Babys</w:t>
      </w:r>
      <w:r>
        <w:rPr>
          <w:rFonts w:ascii="Minion Pro" w:hAnsi="Minion Pro"/>
        </w:rPr>
        <w:t xml:space="preserve"> </w:t>
      </w:r>
      <w:r w:rsidRPr="008E5034">
        <w:rPr>
          <w:rFonts w:ascii="Minion Pro" w:hAnsi="Minion Pro"/>
        </w:rPr>
        <w:t>und Kleinkinder, die von ihren Eltern</w:t>
      </w:r>
      <w:r>
        <w:rPr>
          <w:rFonts w:ascii="Minion Pro" w:hAnsi="Minion Pro"/>
        </w:rPr>
        <w:t xml:space="preserve"> </w:t>
      </w:r>
      <w:r w:rsidRPr="008E5034">
        <w:rPr>
          <w:rFonts w:ascii="Minion Pro" w:hAnsi="Minion Pro"/>
        </w:rPr>
        <w:t>ausgesetzt wurden, ein liebevolles Zuhause</w:t>
      </w:r>
      <w:r>
        <w:rPr>
          <w:rFonts w:ascii="Minion Pro" w:hAnsi="Minion Pro"/>
        </w:rPr>
        <w:t xml:space="preserve"> </w:t>
      </w:r>
      <w:r w:rsidRPr="008E5034">
        <w:rPr>
          <w:rFonts w:ascii="Minion Pro" w:hAnsi="Minion Pro"/>
        </w:rPr>
        <w:t>und bekommen später eine gute Grundschulbildung.</w:t>
      </w:r>
      <w:r>
        <w:rPr>
          <w:rFonts w:ascii="Minion Pro" w:hAnsi="Minion Pro"/>
        </w:rPr>
        <w:t xml:space="preserve"> </w:t>
      </w:r>
      <w:r w:rsidRPr="008E5034">
        <w:rPr>
          <w:rFonts w:ascii="Minion Pro" w:hAnsi="Minion Pro"/>
        </w:rPr>
        <w:t xml:space="preserve">Pater John </w:t>
      </w:r>
      <w:proofErr w:type="spellStart"/>
      <w:r w:rsidRPr="008E5034">
        <w:rPr>
          <w:rFonts w:ascii="Minion Pro" w:hAnsi="Minion Pro"/>
        </w:rPr>
        <w:t>Bashobora</w:t>
      </w:r>
      <w:proofErr w:type="spellEnd"/>
      <w:r w:rsidRPr="008E5034">
        <w:rPr>
          <w:rFonts w:ascii="Minion Pro" w:hAnsi="Minion Pro"/>
        </w:rPr>
        <w:t xml:space="preserve"> und</w:t>
      </w:r>
      <w:r>
        <w:rPr>
          <w:rFonts w:ascii="Minion Pro" w:hAnsi="Minion Pro"/>
        </w:rPr>
        <w:t xml:space="preserve"> </w:t>
      </w:r>
      <w:r w:rsidRPr="008E5034">
        <w:rPr>
          <w:rFonts w:ascii="Minion Pro" w:hAnsi="Minion Pro"/>
        </w:rPr>
        <w:t>seine Mitarbeitenden tragen eine große</w:t>
      </w:r>
      <w:r>
        <w:rPr>
          <w:rFonts w:ascii="Minion Pro" w:hAnsi="Minion Pro"/>
        </w:rPr>
        <w:t xml:space="preserve"> </w:t>
      </w:r>
      <w:r w:rsidRPr="008E5034">
        <w:rPr>
          <w:rFonts w:ascii="Minion Pro" w:hAnsi="Minion Pro"/>
        </w:rPr>
        <w:t>Verantwortung für die Babys und Kinder.</w:t>
      </w:r>
      <w:r>
        <w:rPr>
          <w:rFonts w:ascii="Minion Pro" w:hAnsi="Minion Pro"/>
        </w:rPr>
        <w:t xml:space="preserve"> </w:t>
      </w:r>
      <w:r w:rsidRPr="008E5034">
        <w:rPr>
          <w:rFonts w:ascii="Minion Pro" w:hAnsi="Minion Pro"/>
        </w:rPr>
        <w:t xml:space="preserve">Im Rehabilitationszentrum von </w:t>
      </w:r>
      <w:proofErr w:type="spellStart"/>
      <w:r w:rsidRPr="008E5034">
        <w:rPr>
          <w:rFonts w:ascii="Minion Pro" w:hAnsi="Minion Pro"/>
        </w:rPr>
        <w:t>Kampiringisa</w:t>
      </w:r>
      <w:proofErr w:type="spellEnd"/>
      <w:r>
        <w:rPr>
          <w:rFonts w:ascii="Minion Pro" w:hAnsi="Minion Pro"/>
        </w:rPr>
        <w:t xml:space="preserve"> </w:t>
      </w:r>
      <w:r w:rsidRPr="008E5034">
        <w:rPr>
          <w:rFonts w:ascii="Minion Pro" w:hAnsi="Minion Pro"/>
        </w:rPr>
        <w:t xml:space="preserve">besucht Jane </w:t>
      </w:r>
      <w:proofErr w:type="spellStart"/>
      <w:r w:rsidRPr="008E5034">
        <w:rPr>
          <w:rFonts w:ascii="Minion Pro" w:hAnsi="Minion Pro"/>
        </w:rPr>
        <w:t>Nabunya</w:t>
      </w:r>
      <w:proofErr w:type="spellEnd"/>
      <w:r w:rsidRPr="008E5034">
        <w:rPr>
          <w:rFonts w:ascii="Minion Pro" w:hAnsi="Minion Pro"/>
        </w:rPr>
        <w:t xml:space="preserve"> Jugendliche,</w:t>
      </w:r>
      <w:r>
        <w:rPr>
          <w:rFonts w:ascii="Minion Pro" w:hAnsi="Minion Pro"/>
        </w:rPr>
        <w:t xml:space="preserve"> </w:t>
      </w:r>
      <w:r w:rsidRPr="008E5034">
        <w:rPr>
          <w:rFonts w:ascii="Minion Pro" w:hAnsi="Minion Pro"/>
        </w:rPr>
        <w:t>die eine schwere Kindheit hatten. Viele</w:t>
      </w:r>
      <w:r>
        <w:rPr>
          <w:rFonts w:ascii="Minion Pro" w:hAnsi="Minion Pro"/>
        </w:rPr>
        <w:t xml:space="preserve"> </w:t>
      </w:r>
      <w:r w:rsidRPr="008E5034">
        <w:rPr>
          <w:rFonts w:ascii="Minion Pro" w:hAnsi="Minion Pro"/>
        </w:rPr>
        <w:t>von ihnen haben ihre Eltern verloren. Viele</w:t>
      </w:r>
      <w:r>
        <w:rPr>
          <w:rFonts w:ascii="Minion Pro" w:hAnsi="Minion Pro"/>
        </w:rPr>
        <w:t xml:space="preserve"> </w:t>
      </w:r>
      <w:r w:rsidRPr="008E5034">
        <w:rPr>
          <w:rFonts w:ascii="Minion Pro" w:hAnsi="Minion Pro"/>
        </w:rPr>
        <w:t>haben auf der Straße gelebt oder waren</w:t>
      </w:r>
      <w:r>
        <w:rPr>
          <w:rFonts w:ascii="Minion Pro" w:hAnsi="Minion Pro"/>
        </w:rPr>
        <w:t xml:space="preserve"> </w:t>
      </w:r>
      <w:r w:rsidRPr="008E5034">
        <w:rPr>
          <w:rFonts w:ascii="Minion Pro" w:hAnsi="Minion Pro"/>
        </w:rPr>
        <w:t>Kindersoldaten. Für die Jugendlichen ist</w:t>
      </w:r>
      <w:r>
        <w:rPr>
          <w:rFonts w:ascii="Minion Pro" w:hAnsi="Minion Pro"/>
        </w:rPr>
        <w:t xml:space="preserve"> </w:t>
      </w:r>
      <w:r w:rsidRPr="008E5034">
        <w:rPr>
          <w:rFonts w:ascii="Minion Pro" w:hAnsi="Minion Pro"/>
        </w:rPr>
        <w:t>Jane wie eine große Schwester. Der Glaube</w:t>
      </w:r>
      <w:r>
        <w:rPr>
          <w:rFonts w:ascii="Minion Pro" w:hAnsi="Minion Pro"/>
        </w:rPr>
        <w:t xml:space="preserve"> </w:t>
      </w:r>
      <w:r w:rsidRPr="008E5034">
        <w:rPr>
          <w:rFonts w:ascii="Minion Pro" w:hAnsi="Minion Pro"/>
        </w:rPr>
        <w:t>trägt tausende Christinnen und Christen</w:t>
      </w:r>
      <w:r>
        <w:rPr>
          <w:rFonts w:ascii="Minion Pro" w:hAnsi="Minion Pro"/>
        </w:rPr>
        <w:t xml:space="preserve"> </w:t>
      </w:r>
      <w:r w:rsidRPr="008E5034">
        <w:rPr>
          <w:rFonts w:ascii="Minion Pro" w:hAnsi="Minion Pro"/>
        </w:rPr>
        <w:t>durch schöne und herausfordernde</w:t>
      </w:r>
      <w:r>
        <w:rPr>
          <w:rFonts w:ascii="Minion Pro" w:hAnsi="Minion Pro"/>
        </w:rPr>
        <w:t xml:space="preserve"> </w:t>
      </w:r>
      <w:r w:rsidRPr="008E5034">
        <w:rPr>
          <w:rFonts w:ascii="Minion Pro" w:hAnsi="Minion Pro"/>
        </w:rPr>
        <w:t xml:space="preserve">Situationen. </w:t>
      </w:r>
    </w:p>
    <w:p w:rsidR="008E5034" w:rsidRPr="00570DFA" w:rsidRDefault="00570DFA" w:rsidP="008E5034">
      <w:pPr>
        <w:rPr>
          <w:rFonts w:ascii="Minion Pro" w:hAnsi="Minion Pro"/>
          <w:b/>
          <w:u w:val="single"/>
        </w:rPr>
      </w:pPr>
      <w:r w:rsidRPr="00570DFA">
        <w:rPr>
          <w:rFonts w:ascii="Minion Pro" w:hAnsi="Minion Pro"/>
          <w:b/>
          <w:u w:val="single"/>
        </w:rPr>
        <w:t>Im Einsatz für das Leben</w:t>
      </w:r>
    </w:p>
    <w:p w:rsidR="008E5034" w:rsidRPr="008E5034" w:rsidRDefault="008E5034" w:rsidP="008E5034">
      <w:pPr>
        <w:rPr>
          <w:rFonts w:ascii="Minion Pro" w:hAnsi="Minion Pro"/>
        </w:rPr>
      </w:pPr>
      <w:r w:rsidRPr="008E5034">
        <w:rPr>
          <w:rFonts w:ascii="Minion Pro" w:hAnsi="Minion Pro"/>
        </w:rPr>
        <w:t>Das Coronavirus hat in den vergangenen</w:t>
      </w:r>
      <w:r>
        <w:rPr>
          <w:rFonts w:ascii="Minion Pro" w:hAnsi="Minion Pro"/>
        </w:rPr>
        <w:t xml:space="preserve"> </w:t>
      </w:r>
      <w:r w:rsidRPr="008E5034">
        <w:rPr>
          <w:rFonts w:ascii="Minion Pro" w:hAnsi="Minion Pro"/>
        </w:rPr>
        <w:t>Wochen das religiöse Leben in vielen Ländern</w:t>
      </w:r>
      <w:r>
        <w:rPr>
          <w:rFonts w:ascii="Minion Pro" w:hAnsi="Minion Pro"/>
        </w:rPr>
        <w:t xml:space="preserve"> </w:t>
      </w:r>
      <w:r w:rsidRPr="008E5034">
        <w:rPr>
          <w:rFonts w:ascii="Minion Pro" w:hAnsi="Minion Pro"/>
        </w:rPr>
        <w:t>stark eingeschränkt. Die Zahl der Corona-Infizierten steigt trotz strenger Maßnahmen</w:t>
      </w:r>
      <w:r>
        <w:rPr>
          <w:rFonts w:ascii="Minion Pro" w:hAnsi="Minion Pro"/>
        </w:rPr>
        <w:t xml:space="preserve"> </w:t>
      </w:r>
      <w:r w:rsidRPr="008E5034">
        <w:rPr>
          <w:rFonts w:ascii="Minion Pro" w:hAnsi="Minion Pro"/>
        </w:rPr>
        <w:t>stark an. Ende Juli wurden offiziell</w:t>
      </w:r>
      <w:r>
        <w:rPr>
          <w:rFonts w:ascii="Minion Pro" w:hAnsi="Minion Pro"/>
        </w:rPr>
        <w:t xml:space="preserve"> </w:t>
      </w:r>
      <w:r w:rsidRPr="008E5034">
        <w:rPr>
          <w:rFonts w:ascii="Minion Pro" w:hAnsi="Minion Pro"/>
        </w:rPr>
        <w:t>die ersten Toten gemeldet. Gerüchte, das</w:t>
      </w:r>
      <w:r>
        <w:rPr>
          <w:rFonts w:ascii="Minion Pro" w:hAnsi="Minion Pro"/>
        </w:rPr>
        <w:t xml:space="preserve"> </w:t>
      </w:r>
      <w:r w:rsidRPr="008E5034">
        <w:rPr>
          <w:rFonts w:ascii="Minion Pro" w:hAnsi="Minion Pro"/>
        </w:rPr>
        <w:t>Virus sei mit Vitamin C-Präparaten und</w:t>
      </w:r>
      <w:r>
        <w:rPr>
          <w:rFonts w:ascii="Minion Pro" w:hAnsi="Minion Pro"/>
        </w:rPr>
        <w:t xml:space="preserve"> </w:t>
      </w:r>
      <w:r w:rsidRPr="008E5034">
        <w:rPr>
          <w:rFonts w:ascii="Minion Pro" w:hAnsi="Minion Pro"/>
        </w:rPr>
        <w:t>Kräutermischungen heilbar, verbreiten sich</w:t>
      </w:r>
      <w:r>
        <w:rPr>
          <w:rFonts w:ascii="Minion Pro" w:hAnsi="Minion Pro"/>
        </w:rPr>
        <w:t xml:space="preserve"> </w:t>
      </w:r>
      <w:r w:rsidRPr="008E5034">
        <w:rPr>
          <w:rFonts w:ascii="Minion Pro" w:hAnsi="Minion Pro"/>
        </w:rPr>
        <w:t>schnell. Die kirchlichen Einrichtungen tragen</w:t>
      </w:r>
      <w:r>
        <w:rPr>
          <w:rFonts w:ascii="Minion Pro" w:hAnsi="Minion Pro"/>
        </w:rPr>
        <w:t xml:space="preserve"> </w:t>
      </w:r>
      <w:r w:rsidRPr="008E5034">
        <w:rPr>
          <w:rFonts w:ascii="Minion Pro" w:hAnsi="Minion Pro"/>
        </w:rPr>
        <w:t>maßgeblich dazu bei, verlässliche Informationen</w:t>
      </w:r>
      <w:r>
        <w:rPr>
          <w:rFonts w:ascii="Minion Pro" w:hAnsi="Minion Pro"/>
        </w:rPr>
        <w:t xml:space="preserve"> </w:t>
      </w:r>
      <w:r w:rsidRPr="008E5034">
        <w:rPr>
          <w:rFonts w:ascii="Minion Pro" w:hAnsi="Minion Pro"/>
        </w:rPr>
        <w:t>über das Virus, wie man sich</w:t>
      </w:r>
      <w:r>
        <w:rPr>
          <w:rFonts w:ascii="Minion Pro" w:hAnsi="Minion Pro"/>
        </w:rPr>
        <w:t xml:space="preserve"> </w:t>
      </w:r>
      <w:r w:rsidRPr="008E5034">
        <w:rPr>
          <w:rFonts w:ascii="Minion Pro" w:hAnsi="Minion Pro"/>
        </w:rPr>
        <w:t>schützen kann und wo man Hilfe bekommt</w:t>
      </w:r>
      <w:r>
        <w:rPr>
          <w:rFonts w:ascii="Minion Pro" w:hAnsi="Minion Pro"/>
        </w:rPr>
        <w:t xml:space="preserve"> </w:t>
      </w:r>
      <w:r w:rsidRPr="008E5034">
        <w:rPr>
          <w:rFonts w:ascii="Minion Pro" w:hAnsi="Minion Pro"/>
        </w:rPr>
        <w:t>zu verbreiten. Zahlreiche katholische</w:t>
      </w:r>
      <w:r>
        <w:rPr>
          <w:rFonts w:ascii="Minion Pro" w:hAnsi="Minion Pro"/>
        </w:rPr>
        <w:t xml:space="preserve"> </w:t>
      </w:r>
      <w:r w:rsidRPr="008E5034">
        <w:rPr>
          <w:rFonts w:ascii="Minion Pro" w:hAnsi="Minion Pro"/>
        </w:rPr>
        <w:t>Spitäler und Gesundheitseinrichtungen</w:t>
      </w:r>
      <w:r>
        <w:rPr>
          <w:rFonts w:ascii="Minion Pro" w:hAnsi="Minion Pro"/>
        </w:rPr>
        <w:t xml:space="preserve"> </w:t>
      </w:r>
      <w:r w:rsidRPr="008E5034">
        <w:rPr>
          <w:rFonts w:ascii="Minion Pro" w:hAnsi="Minion Pro"/>
        </w:rPr>
        <w:t>sind im Dauereinsatz für betroffene</w:t>
      </w:r>
      <w:r>
        <w:rPr>
          <w:rFonts w:ascii="Minion Pro" w:hAnsi="Minion Pro"/>
        </w:rPr>
        <w:t xml:space="preserve"> Familien.</w:t>
      </w:r>
    </w:p>
    <w:sectPr w:rsidR="008E5034" w:rsidRPr="008E50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o Sans Std">
    <w:panose1 w:val="00000000000000000000"/>
    <w:charset w:val="00"/>
    <w:family w:val="swiss"/>
    <w:notTrueType/>
    <w:pitch w:val="variable"/>
    <w:sig w:usb0="800000AF" w:usb1="5000205B"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34"/>
    <w:rsid w:val="00001884"/>
    <w:rsid w:val="000036A8"/>
    <w:rsid w:val="0001421D"/>
    <w:rsid w:val="00022136"/>
    <w:rsid w:val="00023A71"/>
    <w:rsid w:val="000562E0"/>
    <w:rsid w:val="000657A2"/>
    <w:rsid w:val="000A26DA"/>
    <w:rsid w:val="000E2AED"/>
    <w:rsid w:val="00105BE6"/>
    <w:rsid w:val="00115D67"/>
    <w:rsid w:val="00132E5C"/>
    <w:rsid w:val="0014384D"/>
    <w:rsid w:val="00173BE6"/>
    <w:rsid w:val="00186433"/>
    <w:rsid w:val="001A6618"/>
    <w:rsid w:val="001B213B"/>
    <w:rsid w:val="001D6596"/>
    <w:rsid w:val="001E4BEA"/>
    <w:rsid w:val="0022763B"/>
    <w:rsid w:val="00236219"/>
    <w:rsid w:val="0024184B"/>
    <w:rsid w:val="002613A9"/>
    <w:rsid w:val="00262034"/>
    <w:rsid w:val="002A27F6"/>
    <w:rsid w:val="002C4236"/>
    <w:rsid w:val="002C51B9"/>
    <w:rsid w:val="002D25D6"/>
    <w:rsid w:val="00315EB0"/>
    <w:rsid w:val="003237BF"/>
    <w:rsid w:val="00346D96"/>
    <w:rsid w:val="00352545"/>
    <w:rsid w:val="00364A6E"/>
    <w:rsid w:val="00364D1A"/>
    <w:rsid w:val="003B2791"/>
    <w:rsid w:val="003B351A"/>
    <w:rsid w:val="003B69D9"/>
    <w:rsid w:val="003C5EB2"/>
    <w:rsid w:val="003E5FD2"/>
    <w:rsid w:val="003E7D75"/>
    <w:rsid w:val="0042130F"/>
    <w:rsid w:val="0043458F"/>
    <w:rsid w:val="00467C23"/>
    <w:rsid w:val="00471BF3"/>
    <w:rsid w:val="004A0832"/>
    <w:rsid w:val="004A6939"/>
    <w:rsid w:val="004C093F"/>
    <w:rsid w:val="00521A8A"/>
    <w:rsid w:val="00522CC6"/>
    <w:rsid w:val="00532A0F"/>
    <w:rsid w:val="005676DC"/>
    <w:rsid w:val="00570DFA"/>
    <w:rsid w:val="005871BF"/>
    <w:rsid w:val="005B5F11"/>
    <w:rsid w:val="005C1DF6"/>
    <w:rsid w:val="005D5092"/>
    <w:rsid w:val="005D65B7"/>
    <w:rsid w:val="005F1DB5"/>
    <w:rsid w:val="0060684A"/>
    <w:rsid w:val="0063713B"/>
    <w:rsid w:val="00646309"/>
    <w:rsid w:val="0065566A"/>
    <w:rsid w:val="00660E4F"/>
    <w:rsid w:val="0068448C"/>
    <w:rsid w:val="006938A3"/>
    <w:rsid w:val="006943E8"/>
    <w:rsid w:val="006B6600"/>
    <w:rsid w:val="006C40C2"/>
    <w:rsid w:val="006D0226"/>
    <w:rsid w:val="00723F2E"/>
    <w:rsid w:val="00757E89"/>
    <w:rsid w:val="00773EAB"/>
    <w:rsid w:val="007A64B3"/>
    <w:rsid w:val="00824862"/>
    <w:rsid w:val="00844AE3"/>
    <w:rsid w:val="00870242"/>
    <w:rsid w:val="00875856"/>
    <w:rsid w:val="00877FE9"/>
    <w:rsid w:val="008D4866"/>
    <w:rsid w:val="008E5034"/>
    <w:rsid w:val="008F7025"/>
    <w:rsid w:val="00941BA2"/>
    <w:rsid w:val="009502DC"/>
    <w:rsid w:val="0096505A"/>
    <w:rsid w:val="00987864"/>
    <w:rsid w:val="0099566B"/>
    <w:rsid w:val="009A4254"/>
    <w:rsid w:val="009A72CF"/>
    <w:rsid w:val="009F38E3"/>
    <w:rsid w:val="00A04010"/>
    <w:rsid w:val="00A0445E"/>
    <w:rsid w:val="00A05076"/>
    <w:rsid w:val="00A069F3"/>
    <w:rsid w:val="00A133E9"/>
    <w:rsid w:val="00A23DB8"/>
    <w:rsid w:val="00A57CD1"/>
    <w:rsid w:val="00A931D2"/>
    <w:rsid w:val="00AB465A"/>
    <w:rsid w:val="00AD68B6"/>
    <w:rsid w:val="00B3372B"/>
    <w:rsid w:val="00B475C7"/>
    <w:rsid w:val="00BD1657"/>
    <w:rsid w:val="00C2739C"/>
    <w:rsid w:val="00C41554"/>
    <w:rsid w:val="00C46C97"/>
    <w:rsid w:val="00C55509"/>
    <w:rsid w:val="00C75934"/>
    <w:rsid w:val="00CA4887"/>
    <w:rsid w:val="00CA6564"/>
    <w:rsid w:val="00CB10E1"/>
    <w:rsid w:val="00CB29E8"/>
    <w:rsid w:val="00CB3A22"/>
    <w:rsid w:val="00CB537F"/>
    <w:rsid w:val="00CE3AB0"/>
    <w:rsid w:val="00D17054"/>
    <w:rsid w:val="00D41E78"/>
    <w:rsid w:val="00D80588"/>
    <w:rsid w:val="00D811A7"/>
    <w:rsid w:val="00D82271"/>
    <w:rsid w:val="00DB5510"/>
    <w:rsid w:val="00DC759E"/>
    <w:rsid w:val="00DE5273"/>
    <w:rsid w:val="00E04505"/>
    <w:rsid w:val="00E114ED"/>
    <w:rsid w:val="00E14EB1"/>
    <w:rsid w:val="00E158CC"/>
    <w:rsid w:val="00E37A78"/>
    <w:rsid w:val="00E60300"/>
    <w:rsid w:val="00E6194F"/>
    <w:rsid w:val="00E64366"/>
    <w:rsid w:val="00E8626A"/>
    <w:rsid w:val="00E929B1"/>
    <w:rsid w:val="00EB4976"/>
    <w:rsid w:val="00EB525D"/>
    <w:rsid w:val="00EC35DC"/>
    <w:rsid w:val="00EC5420"/>
    <w:rsid w:val="00EC61E6"/>
    <w:rsid w:val="00EC6546"/>
    <w:rsid w:val="00ED07F7"/>
    <w:rsid w:val="00EE5714"/>
    <w:rsid w:val="00EF28F1"/>
    <w:rsid w:val="00EF64F1"/>
    <w:rsid w:val="00F12C06"/>
    <w:rsid w:val="00F22A10"/>
    <w:rsid w:val="00F23EF5"/>
    <w:rsid w:val="00F474CE"/>
    <w:rsid w:val="00F601C8"/>
    <w:rsid w:val="00F63C61"/>
    <w:rsid w:val="00F87AF3"/>
    <w:rsid w:val="00F902BB"/>
    <w:rsid w:val="00F948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EA24E-04F7-4ED5-8027-C7B997F2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7348</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Diana - Missio Service GmbH</dc:creator>
  <cp:keywords/>
  <dc:description/>
  <cp:lastModifiedBy>Hallwirth Lena</cp:lastModifiedBy>
  <cp:revision>5</cp:revision>
  <dcterms:created xsi:type="dcterms:W3CDTF">2020-08-11T14:52:00Z</dcterms:created>
  <dcterms:modified xsi:type="dcterms:W3CDTF">2020-08-11T14:52:00Z</dcterms:modified>
</cp:coreProperties>
</file>